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03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1"/>
        <w:ind w:left="1926"/>
      </w:pPr>
      <w:r>
        <w:rPr>
          <w:w w:val="110"/>
        </w:rPr>
        <w:t>Настоящий сертификат подтверждает, что образовательная организация</w:t>
      </w:r>
    </w:p>
    <w:p>
      <w:pPr>
        <w:pStyle w:val="Heading1"/>
        <w:spacing w:before="42"/>
        <w:ind w:left="754"/>
      </w:pPr>
      <w:r>
        <w:rPr>
          <w:w w:val="115"/>
        </w:rPr>
        <w:t>МКОУ "Штульская ООШ"</w:t>
      </w:r>
    </w:p>
    <w:p>
      <w:pPr>
        <w:pStyle w:val="BodyText"/>
        <w:spacing w:before="1"/>
        <w:rPr>
          <w:b/>
          <w:sz w:val="29"/>
        </w:rPr>
      </w:pPr>
    </w:p>
    <w:p>
      <w:pPr>
        <w:pStyle w:val="BodyText"/>
        <w:spacing w:line="280" w:lineRule="auto"/>
        <w:ind w:left="754" w:right="832"/>
        <w:jc w:val="center"/>
      </w:pPr>
      <w:r>
        <w:rPr>
          <w:rFonts w:ascii="Times New Roman" w:hAnsi="Times New Roman"/>
          <w:w w:val="110"/>
        </w:rPr>
        <w:t>17.12.2018 </w:t>
      </w:r>
      <w:r>
        <w:rPr>
          <w:w w:val="110"/>
        </w:rPr>
        <w:t>приняла участие в мероприятии Онлайн урок Все о будущей пенсии: для учебы и жизни</w:t>
      </w:r>
    </w:p>
    <w:p>
      <w:pPr>
        <w:pStyle w:val="Heading1"/>
        <w:spacing w:line="253" w:lineRule="exact"/>
        <w:ind w:right="832"/>
      </w:pPr>
      <w:r>
        <w:rPr>
          <w:w w:val="115"/>
        </w:rPr>
        <w:t>Педагог: Загирова Тамамат Медвлудиновна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2"/>
      <w:szCs w:val="22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687" w:right="824"/>
      <w:jc w:val="center"/>
      <w:outlineLvl w:val="1"/>
    </w:pPr>
    <w:rPr>
      <w:rFonts w:ascii="Trebuchet MS" w:hAnsi="Trebuchet MS" w:eastAsia="Trebuchet MS" w:cs="Trebuchet MS"/>
      <w:b/>
      <w:bCs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2018-12-27T08:52:11Z</dcterms:created>
  <dcterms:modified xsi:type="dcterms:W3CDTF">2018-12-27T08:52:11Z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