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92" w:rsidRPr="00300292" w:rsidRDefault="00300292" w:rsidP="00300292">
      <w:r w:rsidRPr="00300292">
        <w:rPr>
          <w:b/>
          <w:bCs/>
        </w:rPr>
        <w:br/>
      </w:r>
      <w:bookmarkStart w:id="0" w:name="_GoBack"/>
      <w:r w:rsidRPr="00300292">
        <w:rPr>
          <w:b/>
          <w:bCs/>
        </w:rPr>
        <w:t>Рабочая программа</w:t>
      </w:r>
    </w:p>
    <w:p w:rsidR="00300292" w:rsidRPr="00300292" w:rsidRDefault="00300292" w:rsidP="00300292">
      <w:r w:rsidRPr="00300292">
        <w:rPr>
          <w:b/>
          <w:bCs/>
        </w:rPr>
        <w:t>по алгебре в 9 классе на 3 часа в неделю (всего 102 часа)</w:t>
      </w:r>
    </w:p>
    <w:p w:rsidR="00300292" w:rsidRPr="00300292" w:rsidRDefault="00300292" w:rsidP="00300292">
      <w:r w:rsidRPr="00300292">
        <w:rPr>
          <w:b/>
          <w:bCs/>
        </w:rPr>
        <w:t>авторы:</w:t>
      </w:r>
      <w:r w:rsidRPr="00300292">
        <w:t> </w:t>
      </w:r>
      <w:proofErr w:type="spellStart"/>
      <w:r w:rsidRPr="00300292">
        <w:rPr>
          <w:b/>
          <w:bCs/>
        </w:rPr>
        <w:t>Ю.Н.Макарычев</w:t>
      </w:r>
      <w:proofErr w:type="spellEnd"/>
      <w:r w:rsidRPr="00300292">
        <w:rPr>
          <w:b/>
          <w:bCs/>
        </w:rPr>
        <w:t xml:space="preserve">, </w:t>
      </w:r>
      <w:proofErr w:type="spellStart"/>
      <w:r w:rsidRPr="00300292">
        <w:rPr>
          <w:b/>
          <w:bCs/>
        </w:rPr>
        <w:t>Н.Г.Миндюк</w:t>
      </w:r>
      <w:proofErr w:type="spellEnd"/>
      <w:r w:rsidRPr="00300292">
        <w:rPr>
          <w:b/>
          <w:bCs/>
        </w:rPr>
        <w:t xml:space="preserve">, </w:t>
      </w:r>
      <w:proofErr w:type="spellStart"/>
      <w:r w:rsidRPr="00300292">
        <w:rPr>
          <w:b/>
          <w:bCs/>
        </w:rPr>
        <w:t>К.И.Нешков</w:t>
      </w:r>
      <w:proofErr w:type="spellEnd"/>
      <w:r w:rsidRPr="00300292">
        <w:rPr>
          <w:b/>
          <w:bCs/>
        </w:rPr>
        <w:t xml:space="preserve">, </w:t>
      </w:r>
      <w:proofErr w:type="spellStart"/>
      <w:r w:rsidRPr="00300292">
        <w:rPr>
          <w:b/>
          <w:bCs/>
        </w:rPr>
        <w:t>С.Б.Суворова</w:t>
      </w:r>
      <w:proofErr w:type="spellEnd"/>
    </w:p>
    <w:p w:rsidR="00300292" w:rsidRPr="00300292" w:rsidRDefault="00300292" w:rsidP="00300292">
      <w:r w:rsidRPr="00300292">
        <w:rPr>
          <w:b/>
          <w:bCs/>
        </w:rPr>
        <w:t>Пояснительная записка</w:t>
      </w:r>
    </w:p>
    <w:p w:rsidR="00300292" w:rsidRPr="00300292" w:rsidRDefault="00300292" w:rsidP="00300292">
      <w:r w:rsidRPr="00300292">
        <w:t xml:space="preserve">Рабочая программа составлена на основе Примерной программы основного общего </w:t>
      </w:r>
      <w:proofErr w:type="spellStart"/>
      <w:r w:rsidRPr="00300292">
        <w:t>образо</w:t>
      </w:r>
      <w:proofErr w:type="spellEnd"/>
      <w:r w:rsidRPr="00300292">
        <w:t xml:space="preserve"> </w:t>
      </w:r>
      <w:proofErr w:type="spellStart"/>
      <w:r w:rsidRPr="00300292">
        <w:t>вания</w:t>
      </w:r>
      <w:proofErr w:type="spellEnd"/>
      <w:r w:rsidRPr="00300292">
        <w:t xml:space="preserve"> по математике</w:t>
      </w:r>
    </w:p>
    <w:p w:rsidR="00300292" w:rsidRPr="00300292" w:rsidRDefault="00300292" w:rsidP="00300292">
      <w:pPr>
        <w:numPr>
          <w:ilvl w:val="0"/>
          <w:numId w:val="1"/>
        </w:numPr>
      </w:pPr>
      <w:r w:rsidRPr="00300292">
        <w:t>(Закон Российской Федерации от 10.07.1992г. № 3266-1 «Об образовании».</w:t>
      </w:r>
    </w:p>
    <w:p w:rsidR="00300292" w:rsidRPr="00300292" w:rsidRDefault="00300292" w:rsidP="00300292">
      <w:pPr>
        <w:numPr>
          <w:ilvl w:val="0"/>
          <w:numId w:val="1"/>
        </w:numPr>
      </w:pPr>
      <w:r w:rsidRPr="00300292">
        <w:t xml:space="preserve">Государственный стандарт </w:t>
      </w:r>
      <w:proofErr w:type="gramStart"/>
      <w:r w:rsidRPr="00300292">
        <w:t>общего  образования</w:t>
      </w:r>
      <w:proofErr w:type="gramEnd"/>
      <w:r w:rsidRPr="00300292">
        <w:t xml:space="preserve"> (приказ Минобразования России №1089 от 5 марта 2004г.) и ФБУП (приказ МО РФ №1312 от 09.03.2004г.).</w:t>
      </w:r>
    </w:p>
    <w:p w:rsidR="00300292" w:rsidRPr="00300292" w:rsidRDefault="00300292" w:rsidP="00300292">
      <w:pPr>
        <w:numPr>
          <w:ilvl w:val="0"/>
          <w:numId w:val="1"/>
        </w:numPr>
      </w:pPr>
      <w:r w:rsidRPr="00300292">
        <w:t>Письмо МО России от 23.09.2003г №03-93 ин/13-03 «О введении элементов комбинаторики, статистики и теории вероятностей в содержание математического образования основной школы».</w:t>
      </w:r>
    </w:p>
    <w:p w:rsidR="00300292" w:rsidRPr="00300292" w:rsidRDefault="00300292" w:rsidP="00300292">
      <w:pPr>
        <w:numPr>
          <w:ilvl w:val="0"/>
          <w:numId w:val="1"/>
        </w:numPr>
      </w:pPr>
      <w:r w:rsidRPr="00300292">
        <w:t xml:space="preserve">Концепция профильного обучения на старшей ступени общего образования, утверждённая приказом Министерства образования </w:t>
      </w:r>
      <w:proofErr w:type="gramStart"/>
      <w:r w:rsidRPr="00300292">
        <w:t>РФ  №</w:t>
      </w:r>
      <w:proofErr w:type="gramEnd"/>
      <w:r w:rsidRPr="00300292">
        <w:t xml:space="preserve"> 2783 от 18.07.2002г.  </w:t>
      </w:r>
    </w:p>
    <w:p w:rsidR="00300292" w:rsidRPr="00300292" w:rsidRDefault="00300292" w:rsidP="00300292">
      <w:pPr>
        <w:numPr>
          <w:ilvl w:val="0"/>
          <w:numId w:val="1"/>
        </w:numPr>
      </w:pPr>
      <w:r w:rsidRPr="00300292">
        <w:t xml:space="preserve">Примерные программы основного общего и среднего (полного) общего образования по математике (письмо Департамента государственной политики в образовании </w:t>
      </w:r>
      <w:proofErr w:type="spellStart"/>
      <w:r w:rsidRPr="00300292">
        <w:t>МОиН</w:t>
      </w:r>
      <w:proofErr w:type="spellEnd"/>
      <w:r w:rsidRPr="00300292">
        <w:t xml:space="preserve"> РФ от 07.06.2005 г. №03– 1263).</w:t>
      </w:r>
    </w:p>
    <w:p w:rsidR="00300292" w:rsidRPr="00300292" w:rsidRDefault="00300292" w:rsidP="00300292">
      <w:pPr>
        <w:numPr>
          <w:ilvl w:val="0"/>
          <w:numId w:val="1"/>
        </w:numPr>
      </w:pPr>
      <w:r w:rsidRPr="00300292">
        <w:t>Приказ Министерства образования и науки Российской Федерации от 27.12. 2011 №2885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год».)</w:t>
      </w:r>
    </w:p>
    <w:p w:rsidR="00300292" w:rsidRPr="00300292" w:rsidRDefault="00300292" w:rsidP="00300292">
      <w:pPr>
        <w:numPr>
          <w:ilvl w:val="0"/>
          <w:numId w:val="2"/>
        </w:numPr>
      </w:pPr>
      <w:r w:rsidRPr="00300292">
        <w:rPr>
          <w:b/>
          <w:bCs/>
        </w:rPr>
        <w:t>Цель изучения:</w:t>
      </w:r>
      <w:r w:rsidRPr="00300292">
        <w:t> </w:t>
      </w:r>
    </w:p>
    <w:p w:rsidR="00300292" w:rsidRPr="00300292" w:rsidRDefault="00300292" w:rsidP="00300292">
      <w:pPr>
        <w:numPr>
          <w:ilvl w:val="0"/>
          <w:numId w:val="3"/>
        </w:numPr>
      </w:pPr>
      <w:r w:rsidRPr="00300292"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300292" w:rsidRPr="00300292" w:rsidRDefault="00300292" w:rsidP="00300292">
      <w:pPr>
        <w:numPr>
          <w:ilvl w:val="0"/>
          <w:numId w:val="3"/>
        </w:numPr>
      </w:pPr>
      <w:r w:rsidRPr="00300292">
        <w:t>интеллектуальное развитие</w:t>
      </w:r>
      <w:r w:rsidRPr="00300292">
        <w:rPr>
          <w:b/>
          <w:bCs/>
        </w:rPr>
        <w:t>, </w:t>
      </w:r>
      <w:r w:rsidRPr="00300292"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00292" w:rsidRPr="00300292" w:rsidRDefault="00300292" w:rsidP="00300292">
      <w:pPr>
        <w:numPr>
          <w:ilvl w:val="0"/>
          <w:numId w:val="3"/>
        </w:numPr>
      </w:pPr>
      <w:r w:rsidRPr="00300292"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00292" w:rsidRPr="00300292" w:rsidRDefault="00300292" w:rsidP="00300292">
      <w:pPr>
        <w:numPr>
          <w:ilvl w:val="0"/>
          <w:numId w:val="3"/>
        </w:numPr>
      </w:pPr>
      <w:r w:rsidRPr="00300292"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300292" w:rsidRPr="00300292" w:rsidRDefault="00300292" w:rsidP="00300292">
      <w:pPr>
        <w:numPr>
          <w:ilvl w:val="0"/>
          <w:numId w:val="3"/>
        </w:numPr>
      </w:pPr>
      <w:r w:rsidRPr="00300292">
        <w:t xml:space="preserve"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</w:t>
      </w:r>
      <w:proofErr w:type="gramStart"/>
      <w:r w:rsidRPr="00300292">
        <w:t>изучения курса</w:t>
      </w:r>
      <w:proofErr w:type="gramEnd"/>
      <w:r w:rsidRPr="00300292">
        <w:t xml:space="preserve"> учащиеся овладевают приёмами вычислений на калькуляторе.</w:t>
      </w:r>
    </w:p>
    <w:p w:rsidR="00300292" w:rsidRPr="00300292" w:rsidRDefault="00300292" w:rsidP="00300292">
      <w:r w:rsidRPr="00300292">
        <w:rPr>
          <w:b/>
          <w:bCs/>
        </w:rPr>
        <w:lastRenderedPageBreak/>
        <w:t>Задачи курса:</w:t>
      </w:r>
    </w:p>
    <w:p w:rsidR="00300292" w:rsidRPr="00300292" w:rsidRDefault="00300292" w:rsidP="00300292">
      <w:r w:rsidRPr="00300292">
        <w:t>-ввести понятия квадратного трехчлена, корня квадратного трехчлена, изучить формулу разложения квадратного трехчлена на множители;</w:t>
      </w:r>
    </w:p>
    <w:p w:rsidR="00300292" w:rsidRPr="00300292" w:rsidRDefault="00300292" w:rsidP="00300292">
      <w:r w:rsidRPr="00300292">
        <w:t>- расширить сведения о свойствах функций, познакомить со свойствами и графиком квадратичной функции и степенной функции;</w:t>
      </w:r>
    </w:p>
    <w:p w:rsidR="00300292" w:rsidRPr="00300292" w:rsidRDefault="00300292" w:rsidP="00300292">
      <w:r w:rsidRPr="00300292">
        <w:t xml:space="preserve">- систематизировать и обобщить сведения о решении целых и дробных рациональных уравнений с одной </w:t>
      </w:r>
      <w:proofErr w:type="gramStart"/>
      <w:r w:rsidRPr="00300292">
        <w:t>переменной ;</w:t>
      </w:r>
      <w:proofErr w:type="gramEnd"/>
    </w:p>
    <w:p w:rsidR="00300292" w:rsidRPr="00300292" w:rsidRDefault="00300292" w:rsidP="00300292">
      <w:r w:rsidRPr="00300292">
        <w:t>- научить решать квадратичные неравенства;</w:t>
      </w:r>
    </w:p>
    <w:p w:rsidR="00300292" w:rsidRPr="00300292" w:rsidRDefault="00300292" w:rsidP="00300292">
      <w:r w:rsidRPr="00300292">
        <w:t>- завершается изучение систем уравнений с двумя переменными;</w:t>
      </w:r>
    </w:p>
    <w:p w:rsidR="00300292" w:rsidRPr="00300292" w:rsidRDefault="00300292" w:rsidP="00300292">
      <w:r w:rsidRPr="00300292">
        <w:t>- вводится понятие неравенства с двумя переменными и системы неравенств с двумя переменными;</w:t>
      </w:r>
    </w:p>
    <w:p w:rsidR="00300292" w:rsidRPr="00300292" w:rsidRDefault="00300292" w:rsidP="00300292">
      <w:r w:rsidRPr="00300292">
        <w:t>- вводится понятие последовательности, изучается арифметическая и геометрическая прогрессии;</w:t>
      </w:r>
    </w:p>
    <w:p w:rsidR="00300292" w:rsidRPr="00300292" w:rsidRDefault="00300292" w:rsidP="00300292">
      <w:r w:rsidRPr="00300292">
        <w:t>- ввести элементы комбинаторики и теории вероятностей.</w:t>
      </w:r>
    </w:p>
    <w:p w:rsidR="00300292" w:rsidRPr="00300292" w:rsidRDefault="00300292" w:rsidP="00300292">
      <w:proofErr w:type="gramStart"/>
      <w:r w:rsidRPr="00300292">
        <w:rPr>
          <w:b/>
          <w:bCs/>
        </w:rPr>
        <w:t>2).Общая</w:t>
      </w:r>
      <w:proofErr w:type="gramEnd"/>
      <w:r w:rsidRPr="00300292">
        <w:rPr>
          <w:b/>
          <w:bCs/>
        </w:rPr>
        <w:t xml:space="preserve"> характеристика учебного предмета, курса:</w:t>
      </w:r>
    </w:p>
    <w:p w:rsidR="00300292" w:rsidRPr="00300292" w:rsidRDefault="00300292" w:rsidP="00300292">
      <w:r w:rsidRPr="00300292">
        <w:rPr>
          <w:b/>
          <w:bCs/>
        </w:rPr>
        <w:t>-  краткая характеристика:</w:t>
      </w:r>
    </w:p>
    <w:p w:rsidR="00300292" w:rsidRPr="00300292" w:rsidRDefault="00300292" w:rsidP="00300292">
      <w:r w:rsidRPr="00300292">
        <w:t>        Математическое образование в основной школе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</w:t>
      </w:r>
      <w:r w:rsidRPr="00300292">
        <w:rPr>
          <w:b/>
          <w:bCs/>
        </w:rPr>
        <w:t> </w:t>
      </w:r>
      <w:r w:rsidRPr="00300292"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300292" w:rsidRPr="00300292" w:rsidRDefault="00300292" w:rsidP="00300292">
      <w:r w:rsidRPr="00300292">
        <w:t>        Арифметика</w:t>
      </w:r>
      <w:r w:rsidRPr="00300292">
        <w:rPr>
          <w:b/>
          <w:bCs/>
          <w:i/>
          <w:iCs/>
        </w:rPr>
        <w:t> </w:t>
      </w:r>
      <w:r w:rsidRPr="00300292"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300292" w:rsidRPr="00300292" w:rsidRDefault="00300292" w:rsidP="00300292">
      <w:r w:rsidRPr="00300292">
        <w:rPr>
          <w:b/>
          <w:bCs/>
          <w:i/>
          <w:iCs/>
        </w:rPr>
        <w:t>        </w:t>
      </w:r>
      <w:r w:rsidRPr="00300292">
        <w:t xml:space="preserve">Алгебра 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</w:t>
      </w:r>
      <w:proofErr w:type="spellStart"/>
      <w:r w:rsidRPr="00300292">
        <w:t>мышле</w:t>
      </w:r>
      <w:proofErr w:type="spellEnd"/>
      <w:r w:rsidRPr="00300292">
        <w:t xml:space="preserve"> </w:t>
      </w:r>
      <w:proofErr w:type="spellStart"/>
      <w:r w:rsidRPr="00300292">
        <w:t>ния</w:t>
      </w:r>
      <w:proofErr w:type="spellEnd"/>
      <w:r w:rsidRPr="00300292">
        <w:t>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300292" w:rsidRPr="00300292" w:rsidRDefault="00300292" w:rsidP="00300292">
      <w:r w:rsidRPr="00300292">
        <w:rPr>
          <w:b/>
          <w:bCs/>
          <w:i/>
          <w:iCs/>
        </w:rPr>
        <w:t>        </w:t>
      </w:r>
      <w:r w:rsidRPr="00300292">
        <w:t>Геометрия</w:t>
      </w:r>
      <w:r w:rsidRPr="00300292">
        <w:rPr>
          <w:i/>
          <w:iCs/>
        </w:rPr>
        <w:t> </w:t>
      </w:r>
      <w:r w:rsidRPr="00300292">
        <w:t xml:space="preserve"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 </w:t>
      </w:r>
      <w:proofErr w:type="spellStart"/>
      <w:r w:rsidRPr="00300292">
        <w:t>мирования</w:t>
      </w:r>
      <w:proofErr w:type="spellEnd"/>
      <w:r w:rsidRPr="00300292">
        <w:t xml:space="preserve"> языка описания объектов окружающего мира, для развития пространственного воображения и интуиции, </w:t>
      </w:r>
      <w:proofErr w:type="spellStart"/>
      <w:r w:rsidRPr="00300292">
        <w:t>математи</w:t>
      </w:r>
      <w:proofErr w:type="spellEnd"/>
      <w:r w:rsidRPr="00300292">
        <w:t xml:space="preserve"> ческой культуры, для эстетического воспитания обучающихся. </w:t>
      </w:r>
      <w:r w:rsidRPr="00300292">
        <w:lastRenderedPageBreak/>
        <w:t>Изучение геометрии вносит вклад в развитие логического мышления, в формирование понятия доказательства.</w:t>
      </w:r>
    </w:p>
    <w:p w:rsidR="00300292" w:rsidRPr="00300292" w:rsidRDefault="00300292" w:rsidP="00300292">
      <w:r w:rsidRPr="00300292">
        <w:t>        Элементы логики, комбинаторики, статистики и теории вероятностей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300292" w:rsidRPr="00300292" w:rsidRDefault="00300292" w:rsidP="00300292">
      <w:r w:rsidRPr="00300292">
        <w:t>        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300292" w:rsidRPr="00300292" w:rsidRDefault="00300292" w:rsidP="00300292">
      <w:r w:rsidRPr="00300292">
        <w:t xml:space="preserve">Таким образом, в ходе </w:t>
      </w:r>
      <w:proofErr w:type="gramStart"/>
      <w:r w:rsidRPr="00300292">
        <w:t>освоения содержания курса</w:t>
      </w:r>
      <w:proofErr w:type="gramEnd"/>
      <w:r w:rsidRPr="00300292">
        <w:t xml:space="preserve"> учащиеся получают возможность:</w:t>
      </w:r>
    </w:p>
    <w:p w:rsidR="00300292" w:rsidRPr="00300292" w:rsidRDefault="00300292" w:rsidP="00300292">
      <w:r w:rsidRPr="00300292"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300292" w:rsidRPr="00300292" w:rsidRDefault="00300292" w:rsidP="00300292">
      <w:r w:rsidRPr="00300292"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300292" w:rsidRPr="00300292" w:rsidRDefault="00300292" w:rsidP="00300292">
      <w:r w:rsidRPr="00300292"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300292" w:rsidRPr="00300292" w:rsidRDefault="00300292" w:rsidP="00300292">
      <w:r w:rsidRPr="00300292"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300292" w:rsidRPr="00300292" w:rsidRDefault="00300292" w:rsidP="00300292">
      <w:r w:rsidRPr="00300292"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300292" w:rsidRPr="00300292" w:rsidRDefault="00300292" w:rsidP="00300292">
      <w:r w:rsidRPr="00300292"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300292">
        <w:t>контрпримеры</w:t>
      </w:r>
      <w:proofErr w:type="spellEnd"/>
      <w:r w:rsidRPr="00300292"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300292" w:rsidRPr="00300292" w:rsidRDefault="00300292" w:rsidP="00300292">
      <w:r w:rsidRPr="00300292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300292" w:rsidRPr="00300292" w:rsidRDefault="00300292" w:rsidP="00300292">
      <w:r w:rsidRPr="00300292">
        <w:t>В курсе алгебры 9 класса вырабатывается умение раскладывать квадратный трехчлен на множители; умение строить график функции у = ах</w:t>
      </w:r>
      <w:r w:rsidRPr="00300292">
        <w:rPr>
          <w:vertAlign w:val="superscript"/>
        </w:rPr>
        <w:t>2</w:t>
      </w:r>
      <w:r w:rsidRPr="00300292">
        <w:t xml:space="preserve"> + </w:t>
      </w:r>
      <w:proofErr w:type="spellStart"/>
      <w:r w:rsidRPr="00300292">
        <w:t>bх</w:t>
      </w:r>
      <w:proofErr w:type="spellEnd"/>
      <w:r w:rsidRPr="00300292">
        <w:t xml:space="preserve"> + с, умение указывать координаты вершины параболы, оси симметрии, направление ветвей; умение находить по графику промежутки возрастания и убывания функции, промежутки, в которых функция сохраняет знак; умение решать неравенства вида ах</w:t>
      </w:r>
      <w:r w:rsidRPr="00300292">
        <w:rPr>
          <w:vertAlign w:val="superscript"/>
        </w:rPr>
        <w:t>2</w:t>
      </w:r>
      <w:r w:rsidRPr="00300292">
        <w:t xml:space="preserve"> + </w:t>
      </w:r>
      <w:proofErr w:type="spellStart"/>
      <w:r w:rsidRPr="00300292">
        <w:t>bх</w:t>
      </w:r>
      <w:proofErr w:type="spellEnd"/>
      <w:r w:rsidRPr="00300292">
        <w:t xml:space="preserve"> + с&gt;0 или  ах</w:t>
      </w:r>
      <w:r w:rsidRPr="00300292">
        <w:rPr>
          <w:vertAlign w:val="superscript"/>
        </w:rPr>
        <w:t>2</w:t>
      </w:r>
      <w:r w:rsidRPr="00300292">
        <w:t xml:space="preserve"> + </w:t>
      </w:r>
      <w:proofErr w:type="spellStart"/>
      <w:r w:rsidRPr="00300292">
        <w:t>bх</w:t>
      </w:r>
      <w:proofErr w:type="spellEnd"/>
      <w:r w:rsidRPr="00300292">
        <w:t xml:space="preserve"> + с&lt;0, где а0; умение решать целые и дробно рациональные уравнения с одной переменной; умение решать простейшие системы, содержащие уравнение второй степени с двумя переменными, и текстовые задачи с помощью составления таких систем; вырабатывается умение использовать индексное обозначение, которое используется при изучении арифметической и геометрической прогрессии; умение использовать комбинаторное правила умножения, которое используется при выводе формул для подсчета числа перестановок, размещений и сочетаний, умение определять, о каком виде комбинаций идет речь в задаче.   </w:t>
      </w:r>
      <w:r w:rsidRPr="00300292">
        <w:rPr>
          <w:b/>
          <w:bCs/>
          <w:i/>
          <w:iCs/>
        </w:rPr>
        <w:t> </w:t>
      </w:r>
    </w:p>
    <w:p w:rsidR="00300292" w:rsidRPr="00300292" w:rsidRDefault="00300292" w:rsidP="00300292">
      <w:r w:rsidRPr="00300292">
        <w:rPr>
          <w:b/>
          <w:bCs/>
        </w:rPr>
        <w:lastRenderedPageBreak/>
        <w:t>- указание, на основании какой примерной (авторской) рабочей программы составлена:</w:t>
      </w:r>
    </w:p>
    <w:p w:rsidR="00300292" w:rsidRPr="00300292" w:rsidRDefault="00300292" w:rsidP="00300292">
      <w:r w:rsidRPr="00300292">
        <w:t xml:space="preserve">Рабочая программа учебного курса составлена на основе Примерной программы основного общего образования по математике в соответствии с федеральным компонентом государственного стандарта и с учетом рекомендаций авторских программ </w:t>
      </w:r>
      <w:proofErr w:type="spellStart"/>
      <w:r w:rsidRPr="00300292">
        <w:t>Ю.Н.Макарычева</w:t>
      </w:r>
      <w:proofErr w:type="spellEnd"/>
      <w:r w:rsidRPr="00300292">
        <w:t>. </w:t>
      </w:r>
    </w:p>
    <w:p w:rsidR="00300292" w:rsidRPr="00300292" w:rsidRDefault="00300292" w:rsidP="00300292">
      <w:r w:rsidRPr="00300292">
        <w:t>Программа курса способствует логическому развитию и формирует умения пользоваться алгоритмами.</w:t>
      </w:r>
    </w:p>
    <w:p w:rsidR="00300292" w:rsidRPr="00300292" w:rsidRDefault="00300292" w:rsidP="00300292">
      <w:r w:rsidRPr="00300292">
        <w:t xml:space="preserve">Отличительной особенностью программы является изложение в ней </w:t>
      </w:r>
      <w:proofErr w:type="gramStart"/>
      <w:r w:rsidRPr="00300292">
        <w:t>учебного  материала</w:t>
      </w:r>
      <w:proofErr w:type="gramEnd"/>
      <w:r w:rsidRPr="00300292">
        <w:t xml:space="preserve"> с учётом уровня его усвоения.</w:t>
      </w:r>
    </w:p>
    <w:p w:rsidR="00300292" w:rsidRPr="00300292" w:rsidRDefault="00300292" w:rsidP="00300292">
      <w:r w:rsidRPr="00300292">
        <w:rPr>
          <w:b/>
          <w:bCs/>
        </w:rPr>
        <w:t>-какие изменения в примерную (авторскую) рабочую программу внёс данный учитель</w:t>
      </w:r>
    </w:p>
    <w:p w:rsidR="00300292" w:rsidRPr="00300292" w:rsidRDefault="00300292" w:rsidP="00300292">
      <w:r w:rsidRPr="00300292">
        <w:rPr>
          <w:b/>
          <w:bCs/>
        </w:rPr>
        <w:t>-</w:t>
      </w:r>
      <w:r w:rsidRPr="00300292">
        <w:t> </w:t>
      </w:r>
    </w:p>
    <w:p w:rsidR="00300292" w:rsidRPr="00300292" w:rsidRDefault="00300292" w:rsidP="00300292">
      <w:r w:rsidRPr="00300292">
        <w:rPr>
          <w:b/>
          <w:bCs/>
        </w:rPr>
        <w:t>общий объём часов на изучение дисциплины, предусмотренный учебным планом:</w:t>
      </w:r>
    </w:p>
    <w:p w:rsidR="00300292" w:rsidRPr="00300292" w:rsidRDefault="00300292" w:rsidP="00300292">
      <w:r w:rsidRPr="00300292">
        <w:t xml:space="preserve">Рабочая программа </w:t>
      </w:r>
      <w:proofErr w:type="spellStart"/>
      <w:r w:rsidRPr="00300292">
        <w:t>рссчитана</w:t>
      </w:r>
      <w:proofErr w:type="spellEnd"/>
      <w:r w:rsidRPr="00300292">
        <w:t xml:space="preserve"> на 3 часа алгебры в неделю (102 часа в год) и разработана для учебника Макарычев Ю.Н., </w:t>
      </w:r>
      <w:proofErr w:type="spellStart"/>
      <w:r w:rsidRPr="00300292">
        <w:t>Миндюк</w:t>
      </w:r>
      <w:proofErr w:type="spellEnd"/>
      <w:r w:rsidRPr="00300292">
        <w:t xml:space="preserve"> Н.Г., </w:t>
      </w:r>
      <w:proofErr w:type="spellStart"/>
      <w:r w:rsidRPr="00300292">
        <w:t>Нешков</w:t>
      </w:r>
      <w:proofErr w:type="spellEnd"/>
      <w:r w:rsidRPr="00300292">
        <w:t xml:space="preserve"> К.И., Суворова С.Б., «Алгебра. Учебник для 9 класса общеобразовательных учреждений».</w:t>
      </w:r>
    </w:p>
    <w:p w:rsidR="00300292" w:rsidRPr="00300292" w:rsidRDefault="00300292" w:rsidP="00300292">
      <w:proofErr w:type="gramStart"/>
      <w:r w:rsidRPr="00300292">
        <w:rPr>
          <w:b/>
          <w:bCs/>
        </w:rPr>
        <w:t>3).Место</w:t>
      </w:r>
      <w:proofErr w:type="gramEnd"/>
      <w:r w:rsidRPr="00300292">
        <w:rPr>
          <w:b/>
          <w:bCs/>
        </w:rPr>
        <w:t xml:space="preserve"> учебного предмета, курса в учебном плане, среди других учебных дисциплин на определенной ступени образования:</w:t>
      </w:r>
    </w:p>
    <w:p w:rsidR="00300292" w:rsidRPr="00300292" w:rsidRDefault="00300292" w:rsidP="00300292">
      <w:r w:rsidRPr="00300292">
        <w:t>Согласно федеральному базисному учебному плану для образовательных учреждений Российской Федерации на изучение алгебры в 9 классе отводится 3часа в неделю, всего 102 часа.</w:t>
      </w:r>
    </w:p>
    <w:p w:rsidR="00300292" w:rsidRPr="00300292" w:rsidRDefault="00300292" w:rsidP="00300292">
      <w:proofErr w:type="gramStart"/>
      <w:r w:rsidRPr="00300292">
        <w:rPr>
          <w:b/>
          <w:bCs/>
        </w:rPr>
        <w:t>5).Результаты</w:t>
      </w:r>
      <w:proofErr w:type="gramEnd"/>
      <w:r w:rsidRPr="00300292">
        <w:rPr>
          <w:b/>
          <w:bCs/>
        </w:rPr>
        <w:t xml:space="preserve"> освоения курса (требования к уровню подготовки обучающихся):</w:t>
      </w:r>
    </w:p>
    <w:p w:rsidR="00300292" w:rsidRPr="00300292" w:rsidRDefault="00300292" w:rsidP="00300292">
      <w:r w:rsidRPr="00300292">
        <w:rPr>
          <w:b/>
          <w:bCs/>
        </w:rPr>
        <w:t>-умения и навыки ученика:</w:t>
      </w:r>
    </w:p>
    <w:p w:rsidR="00300292" w:rsidRPr="00300292" w:rsidRDefault="00300292" w:rsidP="00300292">
      <w:r w:rsidRPr="00300292">
        <w:t>Алгебра</w:t>
      </w:r>
    </w:p>
    <w:p w:rsidR="00300292" w:rsidRPr="00300292" w:rsidRDefault="00300292" w:rsidP="00300292">
      <w:r w:rsidRPr="00300292">
        <w:t>уметь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решать линейные и квадратные неравенства с одной переменной и их системы;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изображать числа точками на координатной прямой;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lastRenderedPageBreak/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описывать свойства изученных функций (у=</w:t>
      </w:r>
      <w:proofErr w:type="spellStart"/>
      <w:r w:rsidRPr="00300292">
        <w:t>кх</w:t>
      </w:r>
      <w:proofErr w:type="spellEnd"/>
      <w:r w:rsidRPr="00300292">
        <w:rPr>
          <w:i/>
          <w:iCs/>
        </w:rPr>
        <w:t>, </w:t>
      </w:r>
      <w:r w:rsidRPr="00300292">
        <w:t>где к0, у=</w:t>
      </w:r>
      <w:proofErr w:type="spellStart"/>
      <w:r w:rsidRPr="00300292">
        <w:t>кх+b</w:t>
      </w:r>
      <w:proofErr w:type="spellEnd"/>
      <w:r w:rsidRPr="00300292">
        <w:t>, у=х</w:t>
      </w:r>
      <w:r w:rsidRPr="00300292">
        <w:rPr>
          <w:vertAlign w:val="superscript"/>
        </w:rPr>
        <w:t>2</w:t>
      </w:r>
      <w:r w:rsidRPr="00300292">
        <w:t>, у=х</w:t>
      </w:r>
      <w:r w:rsidRPr="00300292">
        <w:rPr>
          <w:vertAlign w:val="superscript"/>
        </w:rPr>
        <w:t>3</w:t>
      </w:r>
      <w:r w:rsidRPr="00300292">
        <w:t>, у</w:t>
      </w:r>
      <w:r w:rsidRPr="00300292">
        <w:rPr>
          <w:i/>
          <w:iCs/>
        </w:rPr>
        <w:t> =</w:t>
      </w:r>
      <w:r w:rsidRPr="00300292">
        <w:t>, у=), строить их графики;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использовать приобретенные знания и умения в практической деятельности и повседневной жизни для: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моделирования практических ситуаций и исследовании построенных моделей с использованием аппарата алгебры;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300292" w:rsidRPr="00300292" w:rsidRDefault="00300292" w:rsidP="00300292">
      <w:pPr>
        <w:numPr>
          <w:ilvl w:val="0"/>
          <w:numId w:val="4"/>
        </w:numPr>
      </w:pPr>
      <w:r w:rsidRPr="00300292">
        <w:t>интерпретации графиков реальных зависимостей между величинами.</w:t>
      </w:r>
    </w:p>
    <w:p w:rsidR="00300292" w:rsidRPr="00300292" w:rsidRDefault="00300292" w:rsidP="00300292">
      <w:r w:rsidRPr="00300292">
        <w:t>Элементы логики, комбинаторики,</w:t>
      </w:r>
      <w:r w:rsidRPr="00300292">
        <w:br/>
        <w:t>статистики и теории вероятностей</w:t>
      </w:r>
    </w:p>
    <w:p w:rsidR="00300292" w:rsidRPr="00300292" w:rsidRDefault="00300292" w:rsidP="00300292">
      <w:r w:rsidRPr="00300292">
        <w:t>уметь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300292">
        <w:t>контрпримеры</w:t>
      </w:r>
      <w:proofErr w:type="spellEnd"/>
      <w:r w:rsidRPr="00300292">
        <w:t xml:space="preserve"> для опровержения утверждений;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решать комбинаторные задачи путем систематического перебора возможных вариантов, вычислять средние значения результатов измерений;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находить частоту события, используя собственные наблюдения и готовые статистические данные;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использовать приобретенные знания и умения в практической деятельности и повседневной жизни для: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выстраивания аргументации при доказательстве (в форме монолога и диалога);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распознавания логически некорректных рассуждений;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записи математических утверждений, доказательств;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анализа реальных числовых данных, представленных в виде диаграмм, графиков, таблиц;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lastRenderedPageBreak/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300292" w:rsidRPr="00300292" w:rsidRDefault="00300292" w:rsidP="00300292">
      <w:pPr>
        <w:numPr>
          <w:ilvl w:val="0"/>
          <w:numId w:val="5"/>
        </w:numPr>
      </w:pPr>
      <w:r w:rsidRPr="00300292">
        <w:t>решения учебных и практических задач, требующих систематического перебора вариантов;</w:t>
      </w:r>
    </w:p>
    <w:p w:rsidR="00300292" w:rsidRDefault="00300292" w:rsidP="00C676B7">
      <w:pPr>
        <w:numPr>
          <w:ilvl w:val="0"/>
          <w:numId w:val="5"/>
        </w:numPr>
      </w:pPr>
      <w:r w:rsidRPr="00300292">
        <w:t>понимания статистических утверждений.</w:t>
      </w:r>
    </w:p>
    <w:p w:rsidR="00300292" w:rsidRPr="00D235CF" w:rsidRDefault="002D68F4" w:rsidP="00300292">
      <w:r>
        <w:rPr>
          <w:b/>
          <w:bCs/>
        </w:rPr>
        <w:t xml:space="preserve">                                     </w:t>
      </w:r>
      <w:r w:rsidR="00300292" w:rsidRPr="00D235CF">
        <w:rPr>
          <w:b/>
          <w:bCs/>
        </w:rPr>
        <w:t>Календарно-тематическое планирование</w:t>
      </w:r>
    </w:p>
    <w:p w:rsidR="00300292" w:rsidRPr="00D235CF" w:rsidRDefault="00300292" w:rsidP="00300292">
      <w:r>
        <w:t xml:space="preserve">                                                                                                                                                                                            Ко</w:t>
      </w:r>
      <w:r w:rsidRPr="00D235CF">
        <w:t>л-во часов за год:</w:t>
      </w:r>
    </w:p>
    <w:p w:rsidR="00300292" w:rsidRPr="00D235CF" w:rsidRDefault="00300292" w:rsidP="00300292">
      <w:r w:rsidRPr="00D235CF">
        <w:t>Всего _____</w:t>
      </w:r>
      <w:r w:rsidRPr="00D235CF">
        <w:rPr>
          <w:i/>
          <w:iCs/>
          <w:u w:val="single"/>
        </w:rPr>
        <w:t>102</w:t>
      </w:r>
      <w:r w:rsidRPr="00D235CF">
        <w:t>_____</w:t>
      </w:r>
    </w:p>
    <w:p w:rsidR="00300292" w:rsidRPr="00D235CF" w:rsidRDefault="00300292" w:rsidP="00300292">
      <w:r w:rsidRPr="00D235CF">
        <w:t>В неделю</w:t>
      </w:r>
      <w:r w:rsidRPr="00D235CF">
        <w:rPr>
          <w:i/>
          <w:iCs/>
          <w:u w:val="single"/>
        </w:rPr>
        <w:t>– 3 часа,</w:t>
      </w:r>
    </w:p>
    <w:p w:rsidR="00300292" w:rsidRPr="00D235CF" w:rsidRDefault="00300292" w:rsidP="00300292">
      <w:r w:rsidRPr="00D235CF">
        <w:t>Плановых контрольных работ</w:t>
      </w:r>
      <w:r w:rsidRPr="00D235CF">
        <w:rPr>
          <w:u w:val="single"/>
        </w:rPr>
        <w:t> </w:t>
      </w:r>
      <w:proofErr w:type="gramStart"/>
      <w:r w:rsidRPr="00D235CF">
        <w:rPr>
          <w:u w:val="single"/>
        </w:rPr>
        <w:t>11 ,</w:t>
      </w:r>
      <w:proofErr w:type="gramEnd"/>
    </w:p>
    <w:p w:rsidR="00300292" w:rsidRPr="00D235CF" w:rsidRDefault="00300292" w:rsidP="00300292">
      <w:r w:rsidRPr="00D235CF">
        <w:t>Учебник:</w:t>
      </w:r>
      <w:r w:rsidRPr="00D235CF">
        <w:rPr>
          <w:i/>
          <w:iCs/>
        </w:rPr>
        <w:t xml:space="preserve"> Алгебра 9 класс. / Ю.Н. Макарычев, Н.Г. </w:t>
      </w:r>
      <w:proofErr w:type="spellStart"/>
      <w:r w:rsidRPr="00D235CF">
        <w:rPr>
          <w:i/>
          <w:iCs/>
        </w:rPr>
        <w:t>Миндюк</w:t>
      </w:r>
      <w:proofErr w:type="spellEnd"/>
      <w:r w:rsidRPr="00D235CF">
        <w:rPr>
          <w:i/>
          <w:iCs/>
        </w:rPr>
        <w:t xml:space="preserve">, К.И. </w:t>
      </w:r>
      <w:proofErr w:type="spellStart"/>
      <w:r w:rsidRPr="00D235CF">
        <w:rPr>
          <w:i/>
          <w:iCs/>
        </w:rPr>
        <w:t>Нешков</w:t>
      </w:r>
      <w:proofErr w:type="spellEnd"/>
      <w:r w:rsidRPr="00D235CF">
        <w:rPr>
          <w:i/>
          <w:iCs/>
        </w:rPr>
        <w:t>, С.В. Суворова</w:t>
      </w:r>
    </w:p>
    <w:p w:rsidR="00300292" w:rsidRPr="00D235CF" w:rsidRDefault="00300292" w:rsidP="00300292">
      <w:r w:rsidRPr="00D235CF">
        <w:rPr>
          <w:i/>
          <w:iCs/>
        </w:rPr>
        <w:t>Москва «Просвещение»2009</w:t>
      </w:r>
    </w:p>
    <w:p w:rsidR="00300292" w:rsidRPr="00D235CF" w:rsidRDefault="00300292" w:rsidP="00300292"/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5230"/>
        <w:gridCol w:w="1214"/>
        <w:gridCol w:w="1681"/>
      </w:tblGrid>
      <w:tr w:rsidR="00300292" w:rsidRPr="00D235CF" w:rsidTr="004E257A">
        <w:trPr>
          <w:trHeight w:val="60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№ п\п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  <w:p w:rsidR="00300292" w:rsidRPr="00D235CF" w:rsidRDefault="00300292" w:rsidP="004E257A">
            <w:r w:rsidRPr="00D235CF">
              <w:t>Наименование темы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  <w:p w:rsidR="00300292" w:rsidRPr="00D235CF" w:rsidRDefault="00300292" w:rsidP="004E257A">
            <w:r w:rsidRPr="00D235CF">
              <w:t>Кол-во часов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  <w:p w:rsidR="00300292" w:rsidRPr="00D235CF" w:rsidRDefault="00300292" w:rsidP="004E257A">
            <w:r w:rsidRPr="00D235CF">
              <w:t>Дата</w:t>
            </w:r>
          </w:p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Повторение курса алгебры 7 – 8 классов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Повторение курса алгебры 7 – 8 классов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Повторение курса алгебры 7 – 8 классов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Повторение курса алгебры 7 – 8 классов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Квадратичная функция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15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Функция. О.О. и О.З. функции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Функция. О.О. и О.З. функции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Свойства функций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8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Свойства функций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Квадратный трехчлен и его корни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Квадратный трехчлен и его корни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Разложение квадратного трехчлена на множители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Разложение квадратного трехчлена на множители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Разложение квадратного трехчлена на множители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Функция </w:t>
            </w:r>
            <w:r w:rsidRPr="00D235CF">
              <w:rPr>
                <w:i/>
                <w:iCs/>
              </w:rPr>
              <w:t>y=ax</w:t>
            </w:r>
            <w:r w:rsidRPr="00D235CF">
              <w:rPr>
                <w:i/>
                <w:iCs/>
                <w:vertAlign w:val="superscript"/>
              </w:rPr>
              <w:t>2</w:t>
            </w:r>
            <w:r w:rsidRPr="00D235CF">
              <w:rPr>
                <w:i/>
                <w:iCs/>
              </w:rPr>
              <w:t> , ее график и свойства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lastRenderedPageBreak/>
              <w:t>15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График функции </w:t>
            </w:r>
            <w:r w:rsidRPr="00D235CF">
              <w:rPr>
                <w:i/>
                <w:iCs/>
              </w:rPr>
              <w:t>y=ax</w:t>
            </w:r>
            <w:r w:rsidRPr="00D235CF">
              <w:rPr>
                <w:i/>
                <w:iCs/>
                <w:vertAlign w:val="superscript"/>
              </w:rPr>
              <w:t>2</w:t>
            </w:r>
            <w:r w:rsidRPr="00D235CF">
              <w:rPr>
                <w:i/>
                <w:iCs/>
              </w:rPr>
              <w:t>+n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График функции </w:t>
            </w:r>
            <w:r w:rsidRPr="00D235CF">
              <w:rPr>
                <w:i/>
                <w:iCs/>
              </w:rPr>
              <w:t>y=a(x-m)</w:t>
            </w:r>
            <w:r w:rsidRPr="00D235CF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Построение графика квадратичной функции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18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Построение графика квадратичной функции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№1 по теме "Свойства квадратичной функции"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Уравнения и неравенства с одной переменной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10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неравенств второй степени с одной переменной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неравенств второй степени с одной переменной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неравенств методом интервалов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неравенств методом интервалов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неравенств методом интервалов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Целое уравнение и его корни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Уравнения, приводимые к квадратным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Уравнения, приводимые к квадратным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28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Уравнения, приводимые к квадратным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29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 2по теме "Уравнение с одной переменной"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Уравнения и неравенства с двумя переменными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Графический способ решения систем уравнений с двумя переменными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Графический способ решения систем уравнений с двумя переменными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Графический способ решения систем уравнений с двумя переменными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систем уравнений второй степени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систем уравнений второй степени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систем уравнений второй степени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систем уравнений второй степени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задач с помощью систем уравнений второй степени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lastRenderedPageBreak/>
              <w:t>38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задач с помощью систем уравнений второй степени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Обобщение, систематизация и коррекция знаний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40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 3 по теме "Уравнения и системы уравнений"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Арифметическая и геометрическая прогрессии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16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Последовательности.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Определение А.П. Формула </w:t>
            </w:r>
            <w:r w:rsidRPr="00D235CF">
              <w:rPr>
                <w:i/>
                <w:iCs/>
              </w:rPr>
              <w:t>n</w:t>
            </w:r>
            <w:r w:rsidRPr="00D235CF">
              <w:t>-</w:t>
            </w:r>
            <w:proofErr w:type="spellStart"/>
            <w:r w:rsidRPr="00D235CF">
              <w:t>го</w:t>
            </w:r>
            <w:proofErr w:type="spellEnd"/>
            <w:r w:rsidRPr="00D235CF">
              <w:t xml:space="preserve"> члена А.П.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Определение А.П. Формула </w:t>
            </w:r>
            <w:r w:rsidRPr="00D235CF">
              <w:rPr>
                <w:i/>
                <w:iCs/>
              </w:rPr>
              <w:t>n</w:t>
            </w:r>
            <w:r w:rsidRPr="00D235CF">
              <w:t>-</w:t>
            </w:r>
            <w:proofErr w:type="spellStart"/>
            <w:r w:rsidRPr="00D235CF">
              <w:t>го</w:t>
            </w:r>
            <w:proofErr w:type="spellEnd"/>
            <w:r w:rsidRPr="00D235CF">
              <w:t xml:space="preserve"> члена А.П.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Определение А.П. Формула </w:t>
            </w:r>
            <w:r w:rsidRPr="00D235CF">
              <w:rPr>
                <w:i/>
                <w:iCs/>
              </w:rPr>
              <w:t>n</w:t>
            </w:r>
            <w:r w:rsidRPr="00D235CF">
              <w:t>-</w:t>
            </w:r>
            <w:proofErr w:type="spellStart"/>
            <w:r w:rsidRPr="00D235CF">
              <w:t>го</w:t>
            </w:r>
            <w:proofErr w:type="spellEnd"/>
            <w:r w:rsidRPr="00D235CF">
              <w:t xml:space="preserve"> члена А.П.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Формула суммы </w:t>
            </w:r>
            <w:r w:rsidRPr="00D235CF">
              <w:rPr>
                <w:i/>
                <w:iCs/>
              </w:rPr>
              <w:t>n</w:t>
            </w:r>
            <w:r w:rsidRPr="00D235CF">
              <w:t> первых членов А.П.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Формула суммы </w:t>
            </w:r>
            <w:r w:rsidRPr="00D235CF">
              <w:rPr>
                <w:i/>
                <w:iCs/>
              </w:rPr>
              <w:t>n</w:t>
            </w:r>
            <w:r w:rsidRPr="00D235CF">
              <w:t> первых членов А.П.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Формула суммы </w:t>
            </w:r>
            <w:r w:rsidRPr="00D235CF">
              <w:rPr>
                <w:i/>
                <w:iCs/>
              </w:rPr>
              <w:t>n</w:t>
            </w:r>
            <w:r w:rsidRPr="00D235CF">
              <w:t> первых членов А.П.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48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 4по теме</w:t>
            </w:r>
          </w:p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« Арифметическая прогрессия»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Определение Г.П. Формула </w:t>
            </w:r>
            <w:r w:rsidRPr="00D235CF">
              <w:rPr>
                <w:i/>
                <w:iCs/>
              </w:rPr>
              <w:t>n-</w:t>
            </w:r>
            <w:proofErr w:type="spellStart"/>
            <w:r w:rsidRPr="00D235CF">
              <w:t>го</w:t>
            </w:r>
            <w:proofErr w:type="spellEnd"/>
            <w:r w:rsidRPr="00D235CF">
              <w:t xml:space="preserve"> члена Г.П.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Формула </w:t>
            </w:r>
            <w:r w:rsidRPr="00D235CF">
              <w:rPr>
                <w:i/>
                <w:iCs/>
              </w:rPr>
              <w:t>n-</w:t>
            </w:r>
            <w:proofErr w:type="spellStart"/>
            <w:r w:rsidRPr="00D235CF">
              <w:t>го</w:t>
            </w:r>
            <w:proofErr w:type="spellEnd"/>
            <w:r w:rsidRPr="00D235CF">
              <w:t xml:space="preserve"> члена Г.П.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Формула суммы </w:t>
            </w:r>
            <w:r w:rsidRPr="00D235CF">
              <w:rPr>
                <w:i/>
                <w:iCs/>
              </w:rPr>
              <w:t>n</w:t>
            </w:r>
            <w:r w:rsidRPr="00D235CF">
              <w:t> первых членов Г.П.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Формула суммы </w:t>
            </w:r>
            <w:r w:rsidRPr="00D235CF">
              <w:rPr>
                <w:i/>
                <w:iCs/>
              </w:rPr>
              <w:t>n</w:t>
            </w:r>
            <w:r w:rsidRPr="00D235CF">
              <w:t> первых членов Г.П.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Формула суммы </w:t>
            </w:r>
            <w:r w:rsidRPr="00D235CF">
              <w:rPr>
                <w:i/>
                <w:iCs/>
              </w:rPr>
              <w:t>n</w:t>
            </w:r>
            <w:r w:rsidRPr="00D235CF">
              <w:t> первых членов Г.П.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Сумма бесконечной Г.П. при |</w:t>
            </w:r>
            <w:r w:rsidRPr="00D235CF">
              <w:rPr>
                <w:i/>
                <w:iCs/>
              </w:rPr>
              <w:t>x|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Сумма бесконечной Г.П. при |</w:t>
            </w:r>
            <w:r w:rsidRPr="00D235CF">
              <w:rPr>
                <w:i/>
                <w:iCs/>
              </w:rPr>
              <w:t>x|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56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 5 по теме</w:t>
            </w:r>
          </w:p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" геометрическая прогрессия"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Степенная функция. Корень n-й степени.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8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Степенная функция.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58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Определение корня n-й степени.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Свойства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Обобщение, систематизация и коррекция знаний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2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lastRenderedPageBreak/>
              <w:t>64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 6 по теме</w:t>
            </w:r>
          </w:p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" Степенная функция. Корень n-й степени "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Степень с рациональным показателем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6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Степень с рациональным показателем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5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68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69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70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 7 по теме</w:t>
            </w:r>
          </w:p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" Степень с рациональным показателем "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71-75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Тригонометрические функции любого угла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76-79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Основные тригонометрические формулы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80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 8по теме «Тригонометрические формулы»</w:t>
            </w:r>
          </w:p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81-86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Формулы сложения и их следствия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5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87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 9по теме «Формулы сложения и их следствия»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Элементы комбинаторики и теории вероятностей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8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88-90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 xml:space="preserve">Комбинаторные </w:t>
            </w:r>
            <w:proofErr w:type="spellStart"/>
            <w:r w:rsidRPr="00D235CF">
              <w:t>задачи.Перестановки,размещения,сочетания</w:t>
            </w:r>
            <w:proofErr w:type="spellEnd"/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91-93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Вероятность случайного события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3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94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Обобщение, систематизация и коррекция знаний.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95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Контрольная работа №10 по теме "Элементы комбинаторики и теории вероятностей "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Повторение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7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96-100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Решение задач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t>5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4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101-102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  <w:i/>
                <w:iCs/>
              </w:rPr>
              <w:t>Итоговая контрольная работа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tr w:rsidR="00300292" w:rsidRPr="00D235CF" w:rsidTr="004E257A">
        <w:trPr>
          <w:trHeight w:val="3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Итого часов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>
            <w:r w:rsidRPr="00D235CF">
              <w:rPr>
                <w:b/>
                <w:bCs/>
              </w:rPr>
              <w:t>102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292" w:rsidRPr="00D235CF" w:rsidRDefault="00300292" w:rsidP="004E257A"/>
        </w:tc>
      </w:tr>
      <w:bookmarkEnd w:id="0"/>
    </w:tbl>
    <w:p w:rsidR="00300292" w:rsidRDefault="00300292" w:rsidP="00300292"/>
    <w:p w:rsidR="00300292" w:rsidRPr="00300292" w:rsidRDefault="00300292" w:rsidP="00300292"/>
    <w:sectPr w:rsidR="00300292" w:rsidRPr="0030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408"/>
    <w:multiLevelType w:val="multilevel"/>
    <w:tmpl w:val="2FC89240"/>
    <w:lvl w:ilvl="0">
      <w:start w:val="18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1C4D"/>
    <w:multiLevelType w:val="multilevel"/>
    <w:tmpl w:val="D782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D2201"/>
    <w:multiLevelType w:val="multilevel"/>
    <w:tmpl w:val="6602D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62415"/>
    <w:multiLevelType w:val="multilevel"/>
    <w:tmpl w:val="F2B0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4B16DE"/>
    <w:multiLevelType w:val="multilevel"/>
    <w:tmpl w:val="E8F80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92"/>
    <w:rsid w:val="000D390A"/>
    <w:rsid w:val="002D68F4"/>
    <w:rsid w:val="00300292"/>
    <w:rsid w:val="00D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1BE9"/>
  <w15:chartTrackingRefBased/>
  <w15:docId w15:val="{DDDA5CA6-A624-4A5C-AF4C-0FAB53A6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2018-10-20T15:59:00Z</dcterms:created>
  <dcterms:modified xsi:type="dcterms:W3CDTF">2018-10-20T16:11:00Z</dcterms:modified>
</cp:coreProperties>
</file>