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1B" w:rsidRDefault="00A91C1B" w:rsidP="00A91C1B">
      <w:pPr>
        <w:pStyle w:val="a3"/>
        <w:shd w:val="clear" w:color="auto" w:fill="FFFFFF"/>
        <w:spacing w:line="245" w:lineRule="atLeast"/>
        <w:jc w:val="center"/>
        <w:rPr>
          <w:rFonts w:ascii="Tahoma" w:hAnsi="Tahoma" w:cs="Tahoma"/>
        </w:rPr>
      </w:pPr>
    </w:p>
    <w:p w:rsidR="00A91C1B" w:rsidRPr="0032606B" w:rsidRDefault="00A91C1B" w:rsidP="00A91C1B">
      <w:pPr>
        <w:pStyle w:val="a3"/>
        <w:shd w:val="clear" w:color="auto" w:fill="FFFFFF"/>
        <w:spacing w:line="245" w:lineRule="atLeast"/>
        <w:jc w:val="center"/>
        <w:rPr>
          <w:rFonts w:ascii="Tahoma" w:hAnsi="Tahoma" w:cs="Tahoma"/>
          <w:sz w:val="28"/>
          <w:szCs w:val="28"/>
        </w:rPr>
      </w:pPr>
      <w:r w:rsidRPr="0032606B">
        <w:rPr>
          <w:b/>
          <w:bCs/>
          <w:sz w:val="28"/>
          <w:szCs w:val="28"/>
        </w:rPr>
        <w:t>Экстремизм и терроризм: основные понятия и причины их появления.</w:t>
      </w:r>
    </w:p>
    <w:p w:rsidR="00A91C1B" w:rsidRPr="0032606B" w:rsidRDefault="00A91C1B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32606B">
        <w:rPr>
          <w:b/>
          <w:bCs/>
          <w:color w:val="333333"/>
          <w:sz w:val="28"/>
          <w:szCs w:val="28"/>
        </w:rPr>
        <w:t>Цель урока: </w:t>
      </w:r>
      <w:r w:rsidRPr="0032606B">
        <w:rPr>
          <w:color w:val="333333"/>
          <w:sz w:val="28"/>
          <w:szCs w:val="28"/>
        </w:rPr>
        <w:t>Сформировать представление учащихся об экстремизме и терроризме, их сущности и причинах возникновения.</w:t>
      </w:r>
    </w:p>
    <w:p w:rsidR="00A91C1B" w:rsidRPr="0032606B" w:rsidRDefault="00A91C1B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32606B">
        <w:rPr>
          <w:b/>
          <w:bCs/>
          <w:color w:val="333333"/>
          <w:sz w:val="28"/>
          <w:szCs w:val="28"/>
        </w:rPr>
        <w:t>Задачи урока:</w:t>
      </w:r>
    </w:p>
    <w:p w:rsidR="00A91C1B" w:rsidRPr="0032606B" w:rsidRDefault="00A91C1B" w:rsidP="00A91C1B">
      <w:pPr>
        <w:pStyle w:val="a3"/>
        <w:numPr>
          <w:ilvl w:val="0"/>
          <w:numId w:val="1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32606B">
        <w:rPr>
          <w:color w:val="333333"/>
          <w:sz w:val="28"/>
          <w:szCs w:val="28"/>
        </w:rPr>
        <w:t>Рассмотреть виды опасных ситуаций социального характера;</w:t>
      </w:r>
    </w:p>
    <w:p w:rsidR="00A91C1B" w:rsidRPr="0032606B" w:rsidRDefault="00A91C1B" w:rsidP="00A91C1B">
      <w:pPr>
        <w:pStyle w:val="a3"/>
        <w:numPr>
          <w:ilvl w:val="0"/>
          <w:numId w:val="1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32606B">
        <w:rPr>
          <w:color w:val="333333"/>
          <w:sz w:val="28"/>
          <w:szCs w:val="28"/>
        </w:rPr>
        <w:t>Уточнить пути обеспечения личной безопасности;</w:t>
      </w:r>
    </w:p>
    <w:p w:rsidR="00A91C1B" w:rsidRPr="0032606B" w:rsidRDefault="00A91C1B" w:rsidP="00A91C1B">
      <w:pPr>
        <w:pStyle w:val="a3"/>
        <w:numPr>
          <w:ilvl w:val="0"/>
          <w:numId w:val="1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32606B">
        <w:rPr>
          <w:color w:val="333333"/>
          <w:sz w:val="28"/>
          <w:szCs w:val="28"/>
        </w:rPr>
        <w:t>Ознакомить учащихся с новыми, чрезвычайно опасными для общества явлениями “экстремизм” и “терроризм”.</w:t>
      </w:r>
    </w:p>
    <w:p w:rsidR="0024492B" w:rsidRPr="0032606B" w:rsidRDefault="00A91C1B" w:rsidP="0024492B">
      <w:pPr>
        <w:pStyle w:val="a3"/>
        <w:shd w:val="clear" w:color="auto" w:fill="FFFFFF"/>
        <w:spacing w:line="245" w:lineRule="atLeast"/>
        <w:rPr>
          <w:b/>
          <w:bCs/>
          <w:color w:val="333333"/>
          <w:sz w:val="28"/>
          <w:szCs w:val="28"/>
        </w:rPr>
      </w:pPr>
      <w:r w:rsidRPr="0032606B">
        <w:rPr>
          <w:b/>
          <w:bCs/>
          <w:color w:val="333333"/>
          <w:sz w:val="28"/>
          <w:szCs w:val="28"/>
        </w:rPr>
        <w:t>Ход</w:t>
      </w:r>
    </w:p>
    <w:p w:rsidR="0024492B" w:rsidRPr="0024492B" w:rsidRDefault="00A91C1B" w:rsidP="0024492B">
      <w:pPr>
        <w:pStyle w:val="a3"/>
        <w:shd w:val="clear" w:color="auto" w:fill="FFFFFF"/>
        <w:spacing w:line="245" w:lineRule="atLeast"/>
        <w:rPr>
          <w:b/>
          <w:color w:val="000000"/>
          <w:sz w:val="28"/>
          <w:szCs w:val="28"/>
        </w:rPr>
      </w:pPr>
      <w:r>
        <w:rPr>
          <w:b/>
          <w:bCs/>
          <w:color w:val="333333"/>
        </w:rPr>
        <w:t xml:space="preserve"> </w:t>
      </w:r>
      <w:r w:rsidR="0024492B" w:rsidRPr="0024492B">
        <w:rPr>
          <w:b/>
          <w:color w:val="000000"/>
          <w:sz w:val="28"/>
          <w:szCs w:val="28"/>
        </w:rPr>
        <w:t>Души взорванных тел не находят на небе покоя.</w:t>
      </w:r>
      <w:r w:rsidR="0024492B" w:rsidRPr="0024492B">
        <w:rPr>
          <w:b/>
          <w:color w:val="000000"/>
          <w:sz w:val="28"/>
          <w:szCs w:val="28"/>
        </w:rPr>
        <w:br/>
        <w:t>Ведь никто не желал, так бессмысленно кануть во тьму.</w:t>
      </w:r>
      <w:r w:rsidR="0024492B" w:rsidRPr="0024492B">
        <w:rPr>
          <w:b/>
          <w:color w:val="000000"/>
          <w:sz w:val="28"/>
          <w:szCs w:val="28"/>
        </w:rPr>
        <w:br/>
        <w:t>И под рёвы сирен, их тела - что остались, укроют.</w:t>
      </w:r>
      <w:r w:rsidR="0024492B" w:rsidRPr="0024492B">
        <w:rPr>
          <w:b/>
          <w:color w:val="000000"/>
          <w:sz w:val="28"/>
          <w:szCs w:val="28"/>
        </w:rPr>
        <w:br/>
        <w:t>Кто сгубил!? И зачем!? Неизвестно, увы, никому.</w:t>
      </w:r>
    </w:p>
    <w:p w:rsidR="00A21EC8" w:rsidRDefault="00A21EC8" w:rsidP="00A21EC8">
      <w:p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 w:rsidRPr="0024492B">
        <w:rPr>
          <w:rFonts w:ascii="Open Sans" w:eastAsia="Times New Roman" w:hAnsi="Open Sans" w:cs="Arial"/>
          <w:i/>
          <w:color w:val="444444"/>
          <w:sz w:val="28"/>
          <w:szCs w:val="28"/>
          <w:lang w:eastAsia="ru-RU"/>
        </w:rPr>
        <w:t>На рубеже ХХ-ХХI в. терроризм проявил себя на высоко организованном</w:t>
      </w:r>
      <w:r w:rsidRPr="00A21EC8"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 xml:space="preserve"> международном уровне. Масштабные теракты произошли во многих странах: в США – 11 сентября 2001 г. (атаки на Всемирный торговый </w:t>
      </w:r>
      <w:proofErr w:type="spellStart"/>
      <w:r w:rsidRPr="00A21EC8"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>ц</w:t>
      </w:r>
      <w:r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>ентрПентагон</w:t>
      </w:r>
      <w:proofErr w:type="spellEnd"/>
      <w:r w:rsidRPr="00A21EC8"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 xml:space="preserve">), в Испании – в марте 2004 г. (серия взрывов в пригородных электричках Мадрида, в результате которых погиб 191 и ранены более 1900 человек), в Великобритании – в июле 2005 г. (взрывы в Лондоне, 56 погибших и свыше 800 раненых), теракты в </w:t>
      </w:r>
      <w:r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>Ираке и Афганистане и самая последняя трагедия это взрыв в метро в го</w:t>
      </w:r>
      <w:r w:rsidR="0032606B"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>роде Санкт-Петербурге унесший 14</w:t>
      </w:r>
      <w:r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 xml:space="preserve"> человеческих жизней, несколько десятков получили ранения.</w:t>
      </w:r>
      <w:r w:rsidR="0032606B">
        <w:rPr>
          <w:rFonts w:ascii="Open Sans" w:eastAsia="Times New Roman" w:hAnsi="Open Sans" w:cs="Arial"/>
          <w:color w:val="444444"/>
          <w:sz w:val="28"/>
          <w:szCs w:val="28"/>
          <w:lang w:eastAsia="ru-RU"/>
        </w:rPr>
        <w:t>(</w:t>
      </w:r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слайд 1-2</w:t>
      </w:r>
      <w:r w:rsidR="0032606B" w:rsidRPr="0032606B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)</w:t>
      </w:r>
    </w:p>
    <w:p w:rsidR="0032606B" w:rsidRDefault="0032606B" w:rsidP="00A21EC8">
      <w:p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Что произошло в Петербургском метро? Как вы понимаете значение слова «Терроризм»?</w:t>
      </w:r>
    </w:p>
    <w:p w:rsidR="0032606B" w:rsidRDefault="0032606B" w:rsidP="00A21EC8">
      <w:p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Что такое Экстремизм? (слайд</w:t>
      </w:r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3- 4-</w:t>
      </w: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)</w:t>
      </w:r>
    </w:p>
    <w:p w:rsidR="00E73F04" w:rsidRPr="00E73F04" w:rsidRDefault="0032606B" w:rsidP="00E73F04">
      <w:p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Как вы думаете како</w:t>
      </w:r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вы причины экстремизма? (слайд 5</w:t>
      </w: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)</w:t>
      </w:r>
      <w:r w:rsidR="00E73F04" w:rsidRPr="00E73F04">
        <w:rPr>
          <w:color w:val="333333"/>
          <w:sz w:val="28"/>
          <w:szCs w:val="28"/>
        </w:rPr>
        <w:t xml:space="preserve"> </w:t>
      </w:r>
      <w:r w:rsidR="00E73F04" w:rsidRPr="00A21EC8">
        <w:rPr>
          <w:color w:val="333333"/>
          <w:sz w:val="28"/>
          <w:szCs w:val="28"/>
        </w:rPr>
        <w:t xml:space="preserve">Причиной возникновения экстремистских проявлений и действий может стать социальная несправедливость, снижение уровня жизни граждан, снижение уровня защищенности от внутренних и внешних угроз. Проводятся массовые, разрешенные демонстрации протеста. Но когда демонстрация, под влиянием отдельных экстремистских представителей или групп, сопровождается призывами к насилию, перерастает в хулиганские действия и беспорядки, нападения на граждан - это уже противоправные действия, которые по степени общественной опасности могут быть квалифицированы как криминальные, преступные. Отсюда: экстремизм - это приверженность </w:t>
      </w:r>
      <w:r w:rsidR="00E73F04" w:rsidRPr="00A21EC8">
        <w:rPr>
          <w:color w:val="333333"/>
          <w:sz w:val="28"/>
          <w:szCs w:val="28"/>
        </w:rPr>
        <w:lastRenderedPageBreak/>
        <w:t>отдельных людей, групп к крайним взглядам и поступкам, которые направлены против законных политических прав и свобод граждан.</w:t>
      </w:r>
    </w:p>
    <w:p w:rsidR="0032606B" w:rsidRDefault="0013772F" w:rsidP="00A21EC8">
      <w:p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Учитель</w:t>
      </w:r>
    </w:p>
    <w:p w:rsidR="00A91C1B" w:rsidRDefault="00A91C1B" w:rsidP="00A91C1B">
      <w:pPr>
        <w:pStyle w:val="a3"/>
        <w:shd w:val="clear" w:color="auto" w:fill="FFFFFF"/>
        <w:spacing w:line="245" w:lineRule="atLeast"/>
        <w:rPr>
          <w:color w:val="333333"/>
          <w:sz w:val="28"/>
          <w:szCs w:val="28"/>
        </w:rPr>
      </w:pPr>
      <w:r w:rsidRPr="00A21EC8">
        <w:rPr>
          <w:b/>
          <w:bCs/>
          <w:color w:val="333333"/>
          <w:sz w:val="28"/>
          <w:szCs w:val="28"/>
        </w:rPr>
        <w:t>4. </w:t>
      </w:r>
      <w:proofErr w:type="gramStart"/>
      <w:r w:rsidRPr="0013772F">
        <w:rPr>
          <w:b/>
          <w:color w:val="333333"/>
          <w:sz w:val="28"/>
          <w:szCs w:val="28"/>
        </w:rPr>
        <w:t>Терроризм относится к числу общемировых социальных проблем и является жестокой, труднопредсказуемой чрезвычайной ситуацией социального характера, потому что он относится к обществу, связан с жизнью и отношен</w:t>
      </w:r>
      <w:r w:rsidR="00E73F04" w:rsidRPr="0013772F">
        <w:rPr>
          <w:b/>
          <w:color w:val="333333"/>
          <w:sz w:val="28"/>
          <w:szCs w:val="28"/>
        </w:rPr>
        <w:t>иями людей в обществе.</w:t>
      </w:r>
      <w:r w:rsidRPr="0013772F">
        <w:rPr>
          <w:b/>
          <w:color w:val="333333"/>
          <w:sz w:val="28"/>
          <w:szCs w:val="28"/>
        </w:rPr>
        <w:t xml:space="preserve">. </w:t>
      </w:r>
      <w:r w:rsidRPr="00A21EC8">
        <w:rPr>
          <w:color w:val="333333"/>
          <w:sz w:val="28"/>
          <w:szCs w:val="28"/>
        </w:rPr>
        <w:t>Терроризм может проявляться в разных формах: это угрозы по телефону, взятие заложников (1 сентября 2004 года в Беслане - это северная Осетия, была захвачена школа №1.</w:t>
      </w:r>
      <w:proofErr w:type="gramEnd"/>
      <w:r w:rsidRPr="00A21EC8">
        <w:rPr>
          <w:color w:val="333333"/>
          <w:sz w:val="28"/>
          <w:szCs w:val="28"/>
        </w:rPr>
        <w:t xml:space="preserve"> В заложники взяты 1128 человек: дети, родители, сотрудники школы. Три дня террористы удерживали их в здании школы, отказывая им в самом необходимом. В результате террористического акта погибли 334 человека - среди них были и дети), взрывы в кинотеатрах, подземных переходах, особенно в часы пик.(8 августа 2000 года в Москве совершен террористический акт в подземном переходе под Пушкинской площадью. В результате погибли 13 человек, около 60 человек получили осколочные ранения.). 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против человечества. Его название произошло от латинского слова “террор”,</w:t>
      </w:r>
      <w:r w:rsidR="00E73F04">
        <w:rPr>
          <w:color w:val="333333"/>
          <w:sz w:val="28"/>
          <w:szCs w:val="28"/>
        </w:rPr>
        <w:t xml:space="preserve"> которое означает - страх, ужас: </w:t>
      </w:r>
    </w:p>
    <w:p w:rsidR="00E73F04" w:rsidRPr="00E73F04" w:rsidRDefault="00E73F04" w:rsidP="00A91C1B">
      <w:pPr>
        <w:pStyle w:val="a3"/>
        <w:shd w:val="clear" w:color="auto" w:fill="FFFFFF"/>
        <w:spacing w:line="245" w:lineRule="atLeast"/>
        <w:rPr>
          <w:color w:val="333333"/>
          <w:sz w:val="28"/>
          <w:szCs w:val="28"/>
        </w:rPr>
      </w:pPr>
      <w:r w:rsidRPr="0013772F">
        <w:rPr>
          <w:b/>
          <w:color w:val="333333"/>
          <w:sz w:val="28"/>
          <w:szCs w:val="28"/>
        </w:rPr>
        <w:t>Работа с рабочими листами</w:t>
      </w:r>
      <w:r>
        <w:rPr>
          <w:color w:val="333333"/>
          <w:sz w:val="28"/>
          <w:szCs w:val="28"/>
        </w:rPr>
        <w:t xml:space="preserve"> </w:t>
      </w:r>
      <w:r w:rsidRPr="00E73F04">
        <w:rPr>
          <w:b/>
          <w:color w:val="333333"/>
          <w:sz w:val="28"/>
          <w:szCs w:val="28"/>
        </w:rPr>
        <w:t>Виды терроризма</w:t>
      </w:r>
    </w:p>
    <w:p w:rsidR="00A91C1B" w:rsidRPr="00A21EC8" w:rsidRDefault="00A91C1B" w:rsidP="00A91C1B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A21EC8">
        <w:rPr>
          <w:color w:val="333333"/>
          <w:sz w:val="28"/>
          <w:szCs w:val="28"/>
        </w:rPr>
        <w:t>политический, который выступает против социально политической системы государства в целом;</w:t>
      </w:r>
    </w:p>
    <w:p w:rsidR="00E73F04" w:rsidRPr="00E73F04" w:rsidRDefault="00E73F04" w:rsidP="00A91C1B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>
        <w:rPr>
          <w:color w:val="333333"/>
          <w:sz w:val="28"/>
          <w:szCs w:val="28"/>
        </w:rPr>
        <w:t xml:space="preserve"> религиозный, </w:t>
      </w:r>
      <w:r w:rsidR="00A91C1B" w:rsidRPr="00A21EC8">
        <w:rPr>
          <w:color w:val="333333"/>
          <w:sz w:val="28"/>
          <w:szCs w:val="28"/>
        </w:rPr>
        <w:t>использующий религиозные мотивы, который проявляется в крайней нетерпимости и насилии между людьми различного вероисповедания;</w:t>
      </w:r>
    </w:p>
    <w:p w:rsidR="00A91C1B" w:rsidRPr="00A21EC8" w:rsidRDefault="00A91C1B" w:rsidP="00A91C1B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A21EC8">
        <w:rPr>
          <w:color w:val="333333"/>
          <w:sz w:val="28"/>
          <w:szCs w:val="28"/>
        </w:rPr>
        <w:t>криминальный, который осуществляется криминальными элементами;</w:t>
      </w:r>
    </w:p>
    <w:p w:rsidR="00E73F04" w:rsidRPr="00E73F04" w:rsidRDefault="00A91C1B" w:rsidP="00A91C1B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A21EC8">
        <w:rPr>
          <w:color w:val="333333"/>
          <w:sz w:val="28"/>
          <w:szCs w:val="28"/>
        </w:rPr>
        <w:t>националистический терроризм - основывается на межнациональных конфликтах;</w:t>
      </w:r>
    </w:p>
    <w:p w:rsidR="00A91C1B" w:rsidRPr="00A21EC8" w:rsidRDefault="00A91C1B" w:rsidP="00A91C1B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ahoma" w:hAnsi="Tahoma" w:cs="Tahoma"/>
          <w:sz w:val="28"/>
          <w:szCs w:val="28"/>
        </w:rPr>
      </w:pPr>
      <w:r w:rsidRPr="00A21EC8">
        <w:rPr>
          <w:color w:val="333333"/>
          <w:sz w:val="28"/>
          <w:szCs w:val="28"/>
        </w:rPr>
        <w:t xml:space="preserve"> технологический терроризм- заключается в применении или угрозе применения ядерного, химического или биологического оружия.</w:t>
      </w:r>
    </w:p>
    <w:p w:rsidR="00E73F04" w:rsidRPr="00E73F04" w:rsidRDefault="00E73F04" w:rsidP="00E73F04">
      <w:pPr>
        <w:pStyle w:val="a4"/>
        <w:numPr>
          <w:ilvl w:val="0"/>
          <w:numId w:val="3"/>
        </w:num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 w:rsidRPr="00E73F04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 xml:space="preserve">Что находится в арсенале террористов? </w:t>
      </w:r>
      <w:r w:rsidRPr="00E73F04">
        <w:rPr>
          <w:rFonts w:ascii="Open Sans" w:eastAsia="Times New Roman" w:hAnsi="Open Sans" w:cs="Arial" w:hint="eastAsia"/>
          <w:b/>
          <w:color w:val="444444"/>
          <w:sz w:val="28"/>
          <w:szCs w:val="28"/>
          <w:lang w:eastAsia="ru-RU"/>
        </w:rPr>
        <w:t>К</w:t>
      </w:r>
      <w:r w:rsidRPr="00E73F04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 xml:space="preserve">акие методы они используют? </w:t>
      </w:r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(слайд 6</w:t>
      </w:r>
      <w:r w:rsidRPr="00E73F04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)</w:t>
      </w:r>
    </w:p>
    <w:p w:rsidR="00E73F04" w:rsidRPr="00E73F04" w:rsidRDefault="0013772F" w:rsidP="00E73F04">
      <w:pPr>
        <w:pStyle w:val="a4"/>
        <w:numPr>
          <w:ilvl w:val="0"/>
          <w:numId w:val="3"/>
        </w:num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Работа со слайдом 7</w:t>
      </w:r>
    </w:p>
    <w:p w:rsidR="00E73F04" w:rsidRDefault="00E73F04" w:rsidP="00E73F04">
      <w:pPr>
        <w:pStyle w:val="a4"/>
        <w:numPr>
          <w:ilvl w:val="0"/>
          <w:numId w:val="3"/>
        </w:num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 w:rsidRPr="00E73F04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Вторичные и первичные поражающие факторы</w:t>
      </w:r>
    </w:p>
    <w:p w:rsidR="00E73F04" w:rsidRPr="00E73F04" w:rsidRDefault="00E73F04" w:rsidP="00E73F04">
      <w:pPr>
        <w:pStyle w:val="a4"/>
        <w:numPr>
          <w:ilvl w:val="0"/>
          <w:numId w:val="3"/>
        </w:numPr>
        <w:spacing w:beforeAutospacing="1" w:after="0" w:line="300" w:lineRule="atLeast"/>
        <w:jc w:val="both"/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Признаки уста</w:t>
      </w:r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новки взрывных устройст</w:t>
      </w:r>
      <w:proofErr w:type="gramStart"/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в(</w:t>
      </w:r>
      <w:proofErr w:type="gramEnd"/>
      <w:r w:rsidR="0013772F"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слайд 8</w:t>
      </w:r>
      <w:r>
        <w:rPr>
          <w:rFonts w:ascii="Open Sans" w:eastAsia="Times New Roman" w:hAnsi="Open Sans" w:cs="Arial"/>
          <w:b/>
          <w:color w:val="444444"/>
          <w:sz w:val="28"/>
          <w:szCs w:val="28"/>
          <w:lang w:eastAsia="ru-RU"/>
        </w:rPr>
        <w:t>)</w:t>
      </w:r>
    </w:p>
    <w:p w:rsidR="00466A5B" w:rsidRDefault="00A91C1B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color w:val="333333"/>
          <w:sz w:val="28"/>
          <w:szCs w:val="28"/>
        </w:rPr>
      </w:pPr>
      <w:r w:rsidRPr="00A21EC8">
        <w:rPr>
          <w:rFonts w:ascii="Tahoma" w:hAnsi="Tahoma" w:cs="Tahoma"/>
          <w:color w:val="333333"/>
          <w:sz w:val="28"/>
          <w:szCs w:val="28"/>
        </w:rPr>
        <w:t>“</w:t>
      </w:r>
      <w:r w:rsidR="0013772F">
        <w:rPr>
          <w:rFonts w:ascii="Tahoma" w:hAnsi="Tahoma" w:cs="Tahoma"/>
          <w:color w:val="333333"/>
          <w:sz w:val="28"/>
          <w:szCs w:val="28"/>
        </w:rPr>
        <w:t>Работа со слайдами (9-14</w:t>
      </w:r>
      <w:r w:rsidR="00466A5B">
        <w:rPr>
          <w:rFonts w:ascii="Tahoma" w:hAnsi="Tahoma" w:cs="Tahoma"/>
          <w:color w:val="333333"/>
          <w:sz w:val="28"/>
          <w:szCs w:val="28"/>
        </w:rPr>
        <w:t>) Если оказались в заложниках</w:t>
      </w:r>
    </w:p>
    <w:p w:rsidR="00466A5B" w:rsidRDefault="00466A5B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Действия заложников во время работы спецслужб</w:t>
      </w:r>
    </w:p>
    <w:p w:rsidR="004061DF" w:rsidRPr="004061DF" w:rsidRDefault="004061DF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b/>
          <w:color w:val="333333"/>
          <w:sz w:val="28"/>
          <w:szCs w:val="28"/>
        </w:rPr>
      </w:pPr>
      <w:r w:rsidRPr="004061DF">
        <w:rPr>
          <w:rFonts w:ascii="Tahoma" w:hAnsi="Tahoma" w:cs="Tahoma"/>
          <w:b/>
          <w:color w:val="333333"/>
          <w:sz w:val="28"/>
          <w:szCs w:val="28"/>
        </w:rPr>
        <w:lastRenderedPageBreak/>
        <w:t xml:space="preserve">Слово старшему помощнику </w:t>
      </w:r>
      <w:proofErr w:type="spellStart"/>
      <w:r w:rsidRPr="004061DF">
        <w:rPr>
          <w:rFonts w:ascii="Tahoma" w:hAnsi="Tahoma" w:cs="Tahoma"/>
          <w:b/>
          <w:color w:val="333333"/>
          <w:sz w:val="28"/>
          <w:szCs w:val="28"/>
        </w:rPr>
        <w:t>Боковского</w:t>
      </w:r>
      <w:proofErr w:type="spellEnd"/>
      <w:r w:rsidRPr="004061DF">
        <w:rPr>
          <w:rFonts w:ascii="Tahoma" w:hAnsi="Tahoma" w:cs="Tahoma"/>
          <w:b/>
          <w:color w:val="333333"/>
          <w:sz w:val="28"/>
          <w:szCs w:val="28"/>
        </w:rPr>
        <w:t xml:space="preserve"> межрайонного прокурора</w:t>
      </w:r>
    </w:p>
    <w:p w:rsidR="004061DF" w:rsidRDefault="004061DF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b/>
          <w:color w:val="333333"/>
          <w:sz w:val="28"/>
          <w:szCs w:val="28"/>
        </w:rPr>
      </w:pPr>
      <w:r w:rsidRPr="004061DF">
        <w:rPr>
          <w:rFonts w:ascii="Tahoma" w:hAnsi="Tahoma" w:cs="Tahoma"/>
          <w:b/>
          <w:color w:val="333333"/>
          <w:sz w:val="28"/>
          <w:szCs w:val="28"/>
        </w:rPr>
        <w:t>Бриль Евгению Сергеевичу</w:t>
      </w:r>
    </w:p>
    <w:p w:rsidR="004061DF" w:rsidRDefault="004061DF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b/>
          <w:color w:val="333333"/>
          <w:sz w:val="28"/>
          <w:szCs w:val="28"/>
        </w:rPr>
      </w:pPr>
      <w:r>
        <w:rPr>
          <w:rFonts w:ascii="Tahoma" w:hAnsi="Tahoma" w:cs="Tahoma"/>
          <w:b/>
          <w:color w:val="333333"/>
          <w:sz w:val="28"/>
          <w:szCs w:val="28"/>
        </w:rPr>
        <w:t>Работа слайдом 17</w:t>
      </w:r>
      <w:proofErr w:type="gramStart"/>
      <w:r>
        <w:rPr>
          <w:rFonts w:ascii="Tahoma" w:hAnsi="Tahoma" w:cs="Tahoma"/>
          <w:b/>
          <w:color w:val="333333"/>
          <w:sz w:val="28"/>
          <w:szCs w:val="28"/>
        </w:rPr>
        <w:t xml:space="preserve"> П</w:t>
      </w:r>
      <w:proofErr w:type="gramEnd"/>
      <w:r>
        <w:rPr>
          <w:rFonts w:ascii="Tahoma" w:hAnsi="Tahoma" w:cs="Tahoma"/>
          <w:b/>
          <w:color w:val="333333"/>
          <w:sz w:val="28"/>
          <w:szCs w:val="28"/>
        </w:rPr>
        <w:t>родолжи фразу: « Я против терроризма и экстремизма, потому что…»</w:t>
      </w:r>
    </w:p>
    <w:p w:rsidR="0013772F" w:rsidRPr="004061DF" w:rsidRDefault="0013772F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b/>
          <w:color w:val="333333"/>
          <w:sz w:val="28"/>
          <w:szCs w:val="28"/>
        </w:rPr>
      </w:pPr>
      <w:r>
        <w:rPr>
          <w:rFonts w:ascii="Tahoma" w:hAnsi="Tahoma" w:cs="Tahoma"/>
          <w:b/>
          <w:color w:val="333333"/>
          <w:sz w:val="28"/>
          <w:szCs w:val="28"/>
        </w:rPr>
        <w:t>Итог урока</w:t>
      </w:r>
    </w:p>
    <w:p w:rsidR="00466A5B" w:rsidRDefault="00466A5B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Решение теста (коллективное) слайд 16</w:t>
      </w:r>
    </w:p>
    <w:p w:rsidR="0013772F" w:rsidRDefault="0013772F" w:rsidP="00A91C1B">
      <w:pPr>
        <w:pStyle w:val="a3"/>
        <w:shd w:val="clear" w:color="auto" w:fill="FFFFFF"/>
        <w:spacing w:line="245" w:lineRule="atLeast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Самостоятельная работа Вставь пропущенные слова</w:t>
      </w:r>
    </w:p>
    <w:p w:rsidR="00A91C1B" w:rsidRPr="007F4205" w:rsidRDefault="00466A5B" w:rsidP="007F4205">
      <w:pPr>
        <w:spacing w:beforeAutospacing="1" w:after="0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Вывод. 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>Основной закон нашей жизни-</w:t>
      </w:r>
      <w:r w:rsidRPr="0013772F">
        <w:rPr>
          <w:rFonts w:ascii="Times New Roman" w:hAnsi="Times New Roman" w:cs="Times New Roman"/>
          <w:b/>
          <w:color w:val="333333"/>
          <w:sz w:val="28"/>
          <w:szCs w:val="28"/>
        </w:rPr>
        <w:t>Конституция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РФ. Согласно Конституции, каждый гражданин имеет определенные права. Права бывают личные, социально-экономические, </w:t>
      </w:r>
      <w:r w:rsidRPr="0013772F">
        <w:rPr>
          <w:rFonts w:ascii="Times New Roman" w:hAnsi="Times New Roman" w:cs="Times New Roman"/>
          <w:b/>
          <w:color w:val="333333"/>
          <w:sz w:val="28"/>
          <w:szCs w:val="28"/>
        </w:rPr>
        <w:t>политические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, культурные. Политические права заключаются в том, что граждане имеют права участвовать в митингах, </w:t>
      </w:r>
      <w:r w:rsidRPr="0013772F">
        <w:rPr>
          <w:rFonts w:ascii="Times New Roman" w:hAnsi="Times New Roman" w:cs="Times New Roman"/>
          <w:b/>
          <w:color w:val="333333"/>
          <w:sz w:val="28"/>
          <w:szCs w:val="28"/>
        </w:rPr>
        <w:t>демонстрациях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>, в управлении государством через представительские органы, обращаться в государственные органы с предложениями, избирать и быть избранными.</w:t>
      </w:r>
      <w:r w:rsidR="003B2A0A"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Иногда при проведении массовые, разрешенные </w:t>
      </w:r>
      <w:r w:rsidR="003B2A0A" w:rsidRPr="0013772F">
        <w:rPr>
          <w:rFonts w:ascii="Times New Roman" w:hAnsi="Times New Roman" w:cs="Times New Roman"/>
          <w:color w:val="333333"/>
          <w:sz w:val="28"/>
          <w:szCs w:val="28"/>
        </w:rPr>
        <w:t>демонстрации</w:t>
      </w:r>
      <w:r w:rsidR="003B2A0A"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протеста, протестующие могут оказаться  под влиянием отдельных </w:t>
      </w:r>
      <w:r w:rsidR="003B2A0A" w:rsidRPr="0013772F">
        <w:rPr>
          <w:rFonts w:ascii="Times New Roman" w:hAnsi="Times New Roman" w:cs="Times New Roman"/>
          <w:b/>
          <w:color w:val="333333"/>
          <w:sz w:val="28"/>
          <w:szCs w:val="28"/>
        </w:rPr>
        <w:t>экстремистских</w:t>
      </w:r>
      <w:r w:rsidR="003B2A0A"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представителей или групп, сопровождается призывами к </w:t>
      </w:r>
      <w:r w:rsidR="003B2A0A" w:rsidRPr="0013772F">
        <w:rPr>
          <w:rFonts w:ascii="Times New Roman" w:hAnsi="Times New Roman" w:cs="Times New Roman"/>
          <w:b/>
          <w:color w:val="333333"/>
          <w:sz w:val="28"/>
          <w:szCs w:val="28"/>
        </w:rPr>
        <w:t>насилию</w:t>
      </w:r>
      <w:r w:rsidR="003B2A0A"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, тогда демонстрация  перерастает в хулиганские действия и беспорядки, нападения на граждан - это уже противоправные действия, которые по степени общественной опасности могут быть квалифицированы как криминальные, преступные. Отсюда: экстремизм - это приверженность отдельных людей, групп к крайним взглядам и поступкам, которые направлены против законных политических </w:t>
      </w:r>
      <w:r w:rsidR="003B2A0A" w:rsidRPr="0013772F">
        <w:rPr>
          <w:rFonts w:ascii="Times New Roman" w:hAnsi="Times New Roman" w:cs="Times New Roman"/>
          <w:b/>
          <w:color w:val="333333"/>
          <w:sz w:val="28"/>
          <w:szCs w:val="28"/>
        </w:rPr>
        <w:t>прав и</w:t>
      </w:r>
      <w:r w:rsidR="003B2A0A"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B2A0A" w:rsidRPr="0013772F">
        <w:rPr>
          <w:rFonts w:ascii="Times New Roman" w:hAnsi="Times New Roman" w:cs="Times New Roman"/>
          <w:b/>
          <w:color w:val="333333"/>
          <w:sz w:val="28"/>
          <w:szCs w:val="28"/>
        </w:rPr>
        <w:t>свобод</w:t>
      </w:r>
      <w:r w:rsidR="003B2A0A"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граждан.</w:t>
      </w:r>
      <w:r w:rsidR="007F42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91C1B" w:rsidRPr="00A21EC8">
        <w:rPr>
          <w:color w:val="333333"/>
          <w:sz w:val="28"/>
          <w:szCs w:val="28"/>
        </w:rPr>
        <w:t>Терроризм - это идеология насилия и практика воздействия на принятие решений органами власти, связанные с устрашением населения и иными формами противоправных насильственных действий”</w:t>
      </w:r>
    </w:p>
    <w:p w:rsidR="0024492B" w:rsidRDefault="0024492B" w:rsidP="0024492B">
      <w:pPr>
        <w:pStyle w:val="1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</w:p>
    <w:p w:rsidR="0024492B" w:rsidRDefault="0024492B" w:rsidP="0024492B">
      <w:pPr>
        <w:pStyle w:val="1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</w:p>
    <w:p w:rsidR="003B2A0A" w:rsidRDefault="003B2A0A" w:rsidP="003B2A0A">
      <w:pPr>
        <w:rPr>
          <w:lang w:eastAsia="ru-RU"/>
        </w:rPr>
      </w:pPr>
    </w:p>
    <w:p w:rsidR="003B2A0A" w:rsidRDefault="003B2A0A" w:rsidP="003B2A0A">
      <w:pPr>
        <w:rPr>
          <w:lang w:eastAsia="ru-RU"/>
        </w:rPr>
      </w:pPr>
    </w:p>
    <w:p w:rsidR="003B2A0A" w:rsidRDefault="003B2A0A" w:rsidP="003B2A0A">
      <w:pPr>
        <w:rPr>
          <w:lang w:eastAsia="ru-RU"/>
        </w:rPr>
      </w:pPr>
    </w:p>
    <w:p w:rsidR="003B2A0A" w:rsidRDefault="003B2A0A" w:rsidP="003B2A0A">
      <w:pPr>
        <w:rPr>
          <w:lang w:eastAsia="ru-RU"/>
        </w:rPr>
      </w:pPr>
    </w:p>
    <w:p w:rsidR="0013772F" w:rsidRDefault="0013772F" w:rsidP="003B2A0A">
      <w:pPr>
        <w:rPr>
          <w:lang w:eastAsia="ru-RU"/>
        </w:rPr>
      </w:pPr>
    </w:p>
    <w:p w:rsidR="003B2A0A" w:rsidRPr="0013708C" w:rsidRDefault="0013708C" w:rsidP="003B2A0A">
      <w:pPr>
        <w:rPr>
          <w:b/>
          <w:sz w:val="28"/>
          <w:szCs w:val="28"/>
          <w:lang w:eastAsia="ru-RU"/>
        </w:rPr>
      </w:pPr>
      <w:r w:rsidRPr="0013708C">
        <w:rPr>
          <w:b/>
          <w:sz w:val="28"/>
          <w:szCs w:val="28"/>
          <w:lang w:eastAsia="ru-RU"/>
        </w:rPr>
        <w:lastRenderedPageBreak/>
        <w:t xml:space="preserve"> Рабочий лист №2 </w:t>
      </w:r>
      <w:r w:rsidR="003B2A0A" w:rsidRPr="0013708C">
        <w:rPr>
          <w:b/>
          <w:sz w:val="28"/>
          <w:szCs w:val="28"/>
          <w:lang w:eastAsia="ru-RU"/>
        </w:rPr>
        <w:t>Вставь пропущенные слова</w:t>
      </w:r>
    </w:p>
    <w:p w:rsidR="003B2A0A" w:rsidRDefault="003B2A0A" w:rsidP="003B2A0A">
      <w:pPr>
        <w:spacing w:beforeAutospacing="1" w:after="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закон нашей жизни----------------------      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РФ. Согласно Конституции, каждый гражданин имеет определенные права. Права бывают личные, социаль</w:t>
      </w:r>
      <w:r>
        <w:rPr>
          <w:rFonts w:ascii="Times New Roman" w:hAnsi="Times New Roman" w:cs="Times New Roman"/>
          <w:color w:val="333333"/>
          <w:sz w:val="28"/>
          <w:szCs w:val="28"/>
        </w:rPr>
        <w:t>но-экономические, 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>, культурные. Политические права заключаются в том, что граждане имеют права участвова</w:t>
      </w:r>
      <w:r>
        <w:rPr>
          <w:rFonts w:ascii="Times New Roman" w:hAnsi="Times New Roman" w:cs="Times New Roman"/>
          <w:color w:val="333333"/>
          <w:sz w:val="28"/>
          <w:szCs w:val="28"/>
        </w:rPr>
        <w:t>ть в митингах, 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>, в управлении государством через представительские органы, обращаться в государственные органы с предложениями, избирать и быть избранными. Иногда при проведении массовые, разрешенные демонстрации протеста, протестующие могут оказаться  под в</w:t>
      </w:r>
      <w:r>
        <w:rPr>
          <w:rFonts w:ascii="Times New Roman" w:hAnsi="Times New Roman" w:cs="Times New Roman"/>
          <w:color w:val="333333"/>
          <w:sz w:val="28"/>
          <w:szCs w:val="28"/>
        </w:rPr>
        <w:t>лиянием отдельных ---------------------------------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представителей или групп, со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провождается призывами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-----------------------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, тогда </w:t>
      </w:r>
      <w:proofErr w:type="gramStart"/>
      <w:r w:rsidRPr="003B2A0A">
        <w:rPr>
          <w:rFonts w:ascii="Times New Roman" w:hAnsi="Times New Roman" w:cs="Times New Roman"/>
          <w:color w:val="333333"/>
          <w:sz w:val="28"/>
          <w:szCs w:val="28"/>
        </w:rPr>
        <w:t>демонстрация</w:t>
      </w:r>
      <w:proofErr w:type="gramEnd"/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 перерастает в хулиганские действия и беспорядки, нападения на граждан - это уже противоправные действия, которые по степени общественной опасности могут быть квалифицированы как криминальные, преступные. Отсюда: экстремизм - это приверженность отдельных людей, групп к крайним взглядам и поступкам, которые направлены против зак</w:t>
      </w:r>
      <w:r>
        <w:rPr>
          <w:rFonts w:ascii="Times New Roman" w:hAnsi="Times New Roman" w:cs="Times New Roman"/>
          <w:color w:val="333333"/>
          <w:sz w:val="28"/>
          <w:szCs w:val="28"/>
        </w:rPr>
        <w:t>онных политических ---------------------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граждан.</w:t>
      </w:r>
    </w:p>
    <w:p w:rsidR="003B2A0A" w:rsidRDefault="003B2A0A" w:rsidP="003B2A0A">
      <w:pPr>
        <w:spacing w:beforeAutospacing="1" w:after="0" w:line="300" w:lineRule="atLeast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F4205">
        <w:rPr>
          <w:rFonts w:ascii="Times New Roman" w:hAnsi="Times New Roman" w:cs="Times New Roman"/>
          <w:b/>
          <w:color w:val="333333"/>
          <w:sz w:val="28"/>
          <w:szCs w:val="28"/>
        </w:rPr>
        <w:t>Права и свободы, Конституция, насилие, демонстрации, политические экстремистские</w:t>
      </w:r>
    </w:p>
    <w:p w:rsidR="007F4205" w:rsidRPr="007F4205" w:rsidRDefault="007F4205" w:rsidP="003B2A0A">
      <w:pPr>
        <w:spacing w:beforeAutospacing="1" w:after="0" w:line="300" w:lineRule="atLeast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F4205" w:rsidRPr="003B2A0A" w:rsidRDefault="007F4205" w:rsidP="007F4205">
      <w:pPr>
        <w:rPr>
          <w:sz w:val="28"/>
          <w:szCs w:val="28"/>
          <w:lang w:eastAsia="ru-RU"/>
        </w:rPr>
      </w:pPr>
      <w:r w:rsidRPr="003B2A0A">
        <w:rPr>
          <w:sz w:val="28"/>
          <w:szCs w:val="28"/>
          <w:lang w:eastAsia="ru-RU"/>
        </w:rPr>
        <w:t>Вставь пропущенные слова</w:t>
      </w:r>
    </w:p>
    <w:p w:rsidR="007F4205" w:rsidRDefault="007F4205" w:rsidP="007F4205">
      <w:pPr>
        <w:spacing w:beforeAutospacing="1" w:after="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закон нашей жизни----------------------      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РФ. Согласно Конституции, каждый гражданин имеет определенные права. Права бывают личные, социаль</w:t>
      </w:r>
      <w:r>
        <w:rPr>
          <w:rFonts w:ascii="Times New Roman" w:hAnsi="Times New Roman" w:cs="Times New Roman"/>
          <w:color w:val="333333"/>
          <w:sz w:val="28"/>
          <w:szCs w:val="28"/>
        </w:rPr>
        <w:t>но-экономические, 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>, культурные. Политические права заключаются в том, что граждане имеют права участвова</w:t>
      </w:r>
      <w:r>
        <w:rPr>
          <w:rFonts w:ascii="Times New Roman" w:hAnsi="Times New Roman" w:cs="Times New Roman"/>
          <w:color w:val="333333"/>
          <w:sz w:val="28"/>
          <w:szCs w:val="28"/>
        </w:rPr>
        <w:t>ть в митингах, 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>, в управлении государством через представительские органы, обращаться в государственные органы с предложениями, избирать и быть избранными. Иногда при проведении массовые, разрешенные демонстрации протеста, протестующие могут оказаться  под в</w:t>
      </w:r>
      <w:r>
        <w:rPr>
          <w:rFonts w:ascii="Times New Roman" w:hAnsi="Times New Roman" w:cs="Times New Roman"/>
          <w:color w:val="333333"/>
          <w:sz w:val="28"/>
          <w:szCs w:val="28"/>
        </w:rPr>
        <w:t>лиянием отдельных ---------------------------------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представителей или групп, со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провождается призывами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-----------------------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, тогда </w:t>
      </w:r>
      <w:proofErr w:type="gramStart"/>
      <w:r w:rsidRPr="003B2A0A">
        <w:rPr>
          <w:rFonts w:ascii="Times New Roman" w:hAnsi="Times New Roman" w:cs="Times New Roman"/>
          <w:color w:val="333333"/>
          <w:sz w:val="28"/>
          <w:szCs w:val="28"/>
        </w:rPr>
        <w:t>демонстрация</w:t>
      </w:r>
      <w:proofErr w:type="gramEnd"/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 перерастает в хулиганские действия и беспорядки, нападения на граждан - это уже противоправные действия, которые по степени общественной опасности могут быть квалифицированы как криминальные, преступные. Отсюда: экстремизм - это приверженность отдельных людей, групп к крайним взглядам и поступкам, которые направлены против зак</w:t>
      </w:r>
      <w:r>
        <w:rPr>
          <w:rFonts w:ascii="Times New Roman" w:hAnsi="Times New Roman" w:cs="Times New Roman"/>
          <w:color w:val="333333"/>
          <w:sz w:val="28"/>
          <w:szCs w:val="28"/>
        </w:rPr>
        <w:t>онных политических ---------------------</w:t>
      </w:r>
      <w:r w:rsidRPr="003B2A0A">
        <w:rPr>
          <w:rFonts w:ascii="Times New Roman" w:hAnsi="Times New Roman" w:cs="Times New Roman"/>
          <w:color w:val="333333"/>
          <w:sz w:val="28"/>
          <w:szCs w:val="28"/>
        </w:rPr>
        <w:t xml:space="preserve"> граждан.</w:t>
      </w:r>
    </w:p>
    <w:p w:rsidR="007F4205" w:rsidRPr="00661AE2" w:rsidRDefault="007F4205" w:rsidP="007F4205">
      <w:pPr>
        <w:spacing w:beforeAutospacing="1" w:after="0" w:line="300" w:lineRule="atLeast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F420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Права и свободы, Конституция, насилие, демонстрации, политические </w:t>
      </w:r>
      <w:proofErr w:type="spellStart"/>
      <w:r w:rsidRPr="007F4205">
        <w:rPr>
          <w:rFonts w:ascii="Times New Roman" w:hAnsi="Times New Roman" w:cs="Times New Roman"/>
          <w:b/>
          <w:color w:val="333333"/>
          <w:sz w:val="28"/>
          <w:szCs w:val="28"/>
        </w:rPr>
        <w:t>экстремистски</w:t>
      </w:r>
      <w:proofErr w:type="spellEnd"/>
    </w:p>
    <w:p w:rsidR="0013772F" w:rsidRPr="00E73F04" w:rsidRDefault="0013708C" w:rsidP="0013772F">
      <w:pPr>
        <w:pStyle w:val="a3"/>
        <w:shd w:val="clear" w:color="auto" w:fill="FFFFFF"/>
        <w:spacing w:line="245" w:lineRule="atLeast"/>
        <w:rPr>
          <w:color w:val="333333"/>
          <w:sz w:val="28"/>
          <w:szCs w:val="28"/>
        </w:rPr>
      </w:pPr>
      <w:r>
        <w:rPr>
          <w:b/>
          <w:color w:val="444444"/>
          <w:sz w:val="28"/>
          <w:szCs w:val="28"/>
        </w:rPr>
        <w:lastRenderedPageBreak/>
        <w:t>Рабочий лист №1</w:t>
      </w:r>
      <w:r w:rsidR="0013772F">
        <w:rPr>
          <w:color w:val="333333"/>
          <w:sz w:val="28"/>
          <w:szCs w:val="28"/>
        </w:rPr>
        <w:t xml:space="preserve"> </w:t>
      </w:r>
      <w:r w:rsidR="0013772F" w:rsidRPr="00E73F04">
        <w:rPr>
          <w:b/>
          <w:color w:val="333333"/>
          <w:sz w:val="28"/>
          <w:szCs w:val="28"/>
        </w:rPr>
        <w:t>Виды терроризма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3772F" w:rsidTr="0013708C">
        <w:trPr>
          <w:trHeight w:val="913"/>
        </w:trPr>
        <w:tc>
          <w:tcPr>
            <w:tcW w:w="4672" w:type="dxa"/>
          </w:tcPr>
          <w:p w:rsidR="0013772F" w:rsidRDefault="0013772F" w:rsidP="003B2A0A">
            <w:pPr>
              <w:rPr>
                <w:lang w:eastAsia="ru-RU"/>
              </w:rPr>
            </w:pPr>
            <w:r>
              <w:rPr>
                <w:lang w:eastAsia="ru-RU"/>
              </w:rPr>
              <w:t>политический</w:t>
            </w:r>
          </w:p>
        </w:tc>
        <w:tc>
          <w:tcPr>
            <w:tcW w:w="4673" w:type="dxa"/>
          </w:tcPr>
          <w:p w:rsidR="0013772F" w:rsidRPr="0013772F" w:rsidRDefault="0013772F" w:rsidP="0013772F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72F">
              <w:rPr>
                <w:sz w:val="24"/>
                <w:szCs w:val="24"/>
              </w:rPr>
              <w:t>применение</w:t>
            </w:r>
            <w:r w:rsidRPr="0013772F">
              <w:rPr>
                <w:color w:val="333333"/>
                <w:sz w:val="24"/>
                <w:szCs w:val="24"/>
              </w:rPr>
              <w:t xml:space="preserve"> или угроза применения ядерного, химического или биологического оружия.</w:t>
            </w:r>
          </w:p>
          <w:p w:rsidR="0013772F" w:rsidRDefault="0013772F" w:rsidP="003B2A0A">
            <w:pPr>
              <w:rPr>
                <w:lang w:eastAsia="ru-RU"/>
              </w:rPr>
            </w:pPr>
          </w:p>
        </w:tc>
      </w:tr>
      <w:tr w:rsidR="0013772F" w:rsidTr="0013772F">
        <w:tc>
          <w:tcPr>
            <w:tcW w:w="4672" w:type="dxa"/>
          </w:tcPr>
          <w:p w:rsidR="0013772F" w:rsidRDefault="0013772F" w:rsidP="003B2A0A">
            <w:pPr>
              <w:rPr>
                <w:lang w:eastAsia="ru-RU"/>
              </w:rPr>
            </w:pPr>
            <w:r>
              <w:rPr>
                <w:lang w:eastAsia="ru-RU"/>
              </w:rPr>
              <w:t>религиозный</w:t>
            </w:r>
          </w:p>
        </w:tc>
        <w:tc>
          <w:tcPr>
            <w:tcW w:w="4673" w:type="dxa"/>
          </w:tcPr>
          <w:p w:rsidR="0013708C" w:rsidRPr="0013708C" w:rsidRDefault="0013708C" w:rsidP="0013708C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08C">
              <w:rPr>
                <w:color w:val="333333"/>
                <w:sz w:val="24"/>
                <w:szCs w:val="24"/>
              </w:rPr>
              <w:t>основывается на межнациональных конфликтах;</w:t>
            </w:r>
          </w:p>
          <w:p w:rsidR="0013772F" w:rsidRDefault="0013772F" w:rsidP="003B2A0A">
            <w:pPr>
              <w:rPr>
                <w:lang w:eastAsia="ru-RU"/>
              </w:rPr>
            </w:pPr>
          </w:p>
        </w:tc>
      </w:tr>
      <w:tr w:rsidR="0013772F" w:rsidTr="0013772F">
        <w:tc>
          <w:tcPr>
            <w:tcW w:w="4672" w:type="dxa"/>
          </w:tcPr>
          <w:p w:rsidR="0013772F" w:rsidRDefault="0013772F" w:rsidP="003B2A0A">
            <w:pPr>
              <w:rPr>
                <w:lang w:eastAsia="ru-RU"/>
              </w:rPr>
            </w:pPr>
            <w:r>
              <w:rPr>
                <w:lang w:eastAsia="ru-RU"/>
              </w:rPr>
              <w:t>криминальный</w:t>
            </w:r>
          </w:p>
        </w:tc>
        <w:tc>
          <w:tcPr>
            <w:tcW w:w="4673" w:type="dxa"/>
          </w:tcPr>
          <w:p w:rsidR="0013772F" w:rsidRPr="0013772F" w:rsidRDefault="0013772F" w:rsidP="0013772F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72F">
              <w:rPr>
                <w:color w:val="333333"/>
                <w:sz w:val="24"/>
                <w:szCs w:val="24"/>
              </w:rPr>
              <w:t>выступает против социально политической системы государства в целом;</w:t>
            </w:r>
          </w:p>
          <w:p w:rsidR="0013772F" w:rsidRDefault="0013772F" w:rsidP="003B2A0A">
            <w:pPr>
              <w:rPr>
                <w:lang w:eastAsia="ru-RU"/>
              </w:rPr>
            </w:pPr>
          </w:p>
        </w:tc>
      </w:tr>
      <w:tr w:rsidR="0013772F" w:rsidTr="0013772F">
        <w:tc>
          <w:tcPr>
            <w:tcW w:w="4672" w:type="dxa"/>
          </w:tcPr>
          <w:p w:rsidR="0013772F" w:rsidRDefault="0013772F" w:rsidP="003B2A0A">
            <w:pPr>
              <w:rPr>
                <w:lang w:eastAsia="ru-RU"/>
              </w:rPr>
            </w:pPr>
            <w:r>
              <w:rPr>
                <w:lang w:eastAsia="ru-RU"/>
              </w:rPr>
              <w:t>националистический</w:t>
            </w:r>
          </w:p>
        </w:tc>
        <w:tc>
          <w:tcPr>
            <w:tcW w:w="4673" w:type="dxa"/>
          </w:tcPr>
          <w:p w:rsidR="0013772F" w:rsidRPr="0013772F" w:rsidRDefault="0013772F" w:rsidP="0013772F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72F">
              <w:rPr>
                <w:color w:val="333333"/>
                <w:sz w:val="24"/>
                <w:szCs w:val="24"/>
              </w:rPr>
              <w:t>использующий религиозные мотивы, который проявляется в крайней нетерпимости и насилии между людьми различного вероисповедания;</w:t>
            </w:r>
          </w:p>
          <w:p w:rsidR="0013772F" w:rsidRDefault="0013772F" w:rsidP="003B2A0A">
            <w:pPr>
              <w:rPr>
                <w:lang w:eastAsia="ru-RU"/>
              </w:rPr>
            </w:pPr>
          </w:p>
        </w:tc>
      </w:tr>
      <w:tr w:rsidR="0013772F" w:rsidTr="0013772F">
        <w:tc>
          <w:tcPr>
            <w:tcW w:w="4672" w:type="dxa"/>
          </w:tcPr>
          <w:p w:rsidR="0013772F" w:rsidRDefault="0013772F" w:rsidP="003B2A0A">
            <w:pPr>
              <w:rPr>
                <w:lang w:eastAsia="ru-RU"/>
              </w:rPr>
            </w:pPr>
            <w:r>
              <w:rPr>
                <w:lang w:eastAsia="ru-RU"/>
              </w:rPr>
              <w:t>технологический</w:t>
            </w:r>
          </w:p>
        </w:tc>
        <w:tc>
          <w:tcPr>
            <w:tcW w:w="4673" w:type="dxa"/>
          </w:tcPr>
          <w:p w:rsidR="0013772F" w:rsidRPr="0013708C" w:rsidRDefault="0013708C" w:rsidP="003B2A0A">
            <w:pPr>
              <w:rPr>
                <w:sz w:val="24"/>
                <w:szCs w:val="24"/>
                <w:lang w:eastAsia="ru-RU"/>
              </w:rPr>
            </w:pPr>
            <w:r w:rsidRPr="0013708C">
              <w:rPr>
                <w:color w:val="333333"/>
                <w:sz w:val="24"/>
                <w:szCs w:val="24"/>
              </w:rPr>
              <w:t>осуществляется криминальными элементами</w:t>
            </w:r>
          </w:p>
        </w:tc>
      </w:tr>
    </w:tbl>
    <w:p w:rsidR="0013708C" w:rsidRPr="00E73F04" w:rsidRDefault="0013708C" w:rsidP="0013708C">
      <w:pPr>
        <w:pStyle w:val="a3"/>
        <w:shd w:val="clear" w:color="auto" w:fill="FFFFFF"/>
        <w:spacing w:line="245" w:lineRule="atLeast"/>
        <w:rPr>
          <w:color w:val="333333"/>
          <w:sz w:val="28"/>
          <w:szCs w:val="28"/>
        </w:rPr>
      </w:pPr>
      <w:r w:rsidRPr="00E73F04">
        <w:rPr>
          <w:b/>
          <w:color w:val="333333"/>
          <w:sz w:val="28"/>
          <w:szCs w:val="28"/>
        </w:rPr>
        <w:t>Виды терроризма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3708C" w:rsidTr="00C12A6A">
        <w:trPr>
          <w:trHeight w:val="913"/>
        </w:trPr>
        <w:tc>
          <w:tcPr>
            <w:tcW w:w="4672" w:type="dxa"/>
          </w:tcPr>
          <w:p w:rsidR="0013708C" w:rsidRDefault="0013708C" w:rsidP="00C12A6A">
            <w:pPr>
              <w:rPr>
                <w:lang w:eastAsia="ru-RU"/>
              </w:rPr>
            </w:pPr>
            <w:r>
              <w:rPr>
                <w:lang w:eastAsia="ru-RU"/>
              </w:rPr>
              <w:t>политический</w:t>
            </w:r>
          </w:p>
        </w:tc>
        <w:tc>
          <w:tcPr>
            <w:tcW w:w="4673" w:type="dxa"/>
          </w:tcPr>
          <w:p w:rsidR="0013708C" w:rsidRPr="0013772F" w:rsidRDefault="0013708C" w:rsidP="00C12A6A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72F">
              <w:rPr>
                <w:sz w:val="24"/>
                <w:szCs w:val="24"/>
              </w:rPr>
              <w:t>применение</w:t>
            </w:r>
            <w:r w:rsidRPr="0013772F">
              <w:rPr>
                <w:color w:val="333333"/>
                <w:sz w:val="24"/>
                <w:szCs w:val="24"/>
              </w:rPr>
              <w:t xml:space="preserve"> или угроза применения ядерного, химического или биологического оружия.</w:t>
            </w:r>
          </w:p>
          <w:p w:rsidR="0013708C" w:rsidRDefault="0013708C" w:rsidP="00C12A6A">
            <w:pPr>
              <w:rPr>
                <w:lang w:eastAsia="ru-RU"/>
              </w:rPr>
            </w:pPr>
          </w:p>
        </w:tc>
      </w:tr>
      <w:tr w:rsidR="0013708C" w:rsidTr="00C12A6A">
        <w:tc>
          <w:tcPr>
            <w:tcW w:w="4672" w:type="dxa"/>
          </w:tcPr>
          <w:p w:rsidR="0013708C" w:rsidRDefault="0013708C" w:rsidP="00C12A6A">
            <w:pPr>
              <w:rPr>
                <w:lang w:eastAsia="ru-RU"/>
              </w:rPr>
            </w:pPr>
            <w:r>
              <w:rPr>
                <w:lang w:eastAsia="ru-RU"/>
              </w:rPr>
              <w:t>религиозный</w:t>
            </w:r>
          </w:p>
        </w:tc>
        <w:tc>
          <w:tcPr>
            <w:tcW w:w="4673" w:type="dxa"/>
          </w:tcPr>
          <w:p w:rsidR="0013708C" w:rsidRPr="0013708C" w:rsidRDefault="0013708C" w:rsidP="00C12A6A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08C">
              <w:rPr>
                <w:color w:val="333333"/>
                <w:sz w:val="24"/>
                <w:szCs w:val="24"/>
              </w:rPr>
              <w:t>основывается на межнациональных конфликтах;</w:t>
            </w:r>
          </w:p>
          <w:p w:rsidR="0013708C" w:rsidRDefault="0013708C" w:rsidP="00C12A6A">
            <w:pPr>
              <w:rPr>
                <w:lang w:eastAsia="ru-RU"/>
              </w:rPr>
            </w:pPr>
          </w:p>
        </w:tc>
      </w:tr>
      <w:tr w:rsidR="0013708C" w:rsidTr="00C12A6A">
        <w:tc>
          <w:tcPr>
            <w:tcW w:w="4672" w:type="dxa"/>
          </w:tcPr>
          <w:p w:rsidR="0013708C" w:rsidRDefault="0013708C" w:rsidP="00C12A6A">
            <w:pPr>
              <w:rPr>
                <w:lang w:eastAsia="ru-RU"/>
              </w:rPr>
            </w:pPr>
            <w:r>
              <w:rPr>
                <w:lang w:eastAsia="ru-RU"/>
              </w:rPr>
              <w:t>криминальный</w:t>
            </w:r>
          </w:p>
        </w:tc>
        <w:tc>
          <w:tcPr>
            <w:tcW w:w="4673" w:type="dxa"/>
          </w:tcPr>
          <w:p w:rsidR="0013708C" w:rsidRPr="0013772F" w:rsidRDefault="0013708C" w:rsidP="00C12A6A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72F">
              <w:rPr>
                <w:color w:val="333333"/>
                <w:sz w:val="24"/>
                <w:szCs w:val="24"/>
              </w:rPr>
              <w:t>выступает против социально политической системы государства в целом;</w:t>
            </w:r>
          </w:p>
          <w:p w:rsidR="0013708C" w:rsidRDefault="0013708C" w:rsidP="00C12A6A">
            <w:pPr>
              <w:rPr>
                <w:lang w:eastAsia="ru-RU"/>
              </w:rPr>
            </w:pPr>
          </w:p>
        </w:tc>
      </w:tr>
      <w:tr w:rsidR="0013708C" w:rsidTr="00C12A6A">
        <w:tc>
          <w:tcPr>
            <w:tcW w:w="4672" w:type="dxa"/>
          </w:tcPr>
          <w:p w:rsidR="0013708C" w:rsidRDefault="0013708C" w:rsidP="00C12A6A">
            <w:pPr>
              <w:rPr>
                <w:lang w:eastAsia="ru-RU"/>
              </w:rPr>
            </w:pPr>
            <w:r>
              <w:rPr>
                <w:lang w:eastAsia="ru-RU"/>
              </w:rPr>
              <w:t>националистический</w:t>
            </w:r>
          </w:p>
        </w:tc>
        <w:tc>
          <w:tcPr>
            <w:tcW w:w="4673" w:type="dxa"/>
          </w:tcPr>
          <w:p w:rsidR="0013708C" w:rsidRPr="0013772F" w:rsidRDefault="0013708C" w:rsidP="00C12A6A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5" w:lineRule="atLeast"/>
              <w:rPr>
                <w:rFonts w:ascii="Tahoma" w:hAnsi="Tahoma" w:cs="Tahoma"/>
                <w:sz w:val="24"/>
                <w:szCs w:val="24"/>
              </w:rPr>
            </w:pPr>
            <w:r w:rsidRPr="0013772F">
              <w:rPr>
                <w:color w:val="333333"/>
                <w:sz w:val="24"/>
                <w:szCs w:val="24"/>
              </w:rPr>
              <w:t>использующий религиозные мотивы, который проявляется в крайней нетерпимости и насилии между людьми различного вероисповедания;</w:t>
            </w:r>
          </w:p>
          <w:p w:rsidR="0013708C" w:rsidRDefault="0013708C" w:rsidP="00C12A6A">
            <w:pPr>
              <w:rPr>
                <w:lang w:eastAsia="ru-RU"/>
              </w:rPr>
            </w:pPr>
          </w:p>
        </w:tc>
      </w:tr>
      <w:tr w:rsidR="0013708C" w:rsidTr="00C12A6A">
        <w:tc>
          <w:tcPr>
            <w:tcW w:w="4672" w:type="dxa"/>
          </w:tcPr>
          <w:p w:rsidR="0013708C" w:rsidRDefault="0013708C" w:rsidP="00C12A6A">
            <w:pPr>
              <w:rPr>
                <w:lang w:eastAsia="ru-RU"/>
              </w:rPr>
            </w:pPr>
            <w:r>
              <w:rPr>
                <w:lang w:eastAsia="ru-RU"/>
              </w:rPr>
              <w:t>технологический</w:t>
            </w:r>
          </w:p>
        </w:tc>
        <w:tc>
          <w:tcPr>
            <w:tcW w:w="4673" w:type="dxa"/>
          </w:tcPr>
          <w:p w:rsidR="0013708C" w:rsidRPr="0013708C" w:rsidRDefault="0013708C" w:rsidP="00C12A6A">
            <w:pPr>
              <w:rPr>
                <w:sz w:val="24"/>
                <w:szCs w:val="24"/>
                <w:lang w:eastAsia="ru-RU"/>
              </w:rPr>
            </w:pPr>
            <w:r w:rsidRPr="0013708C">
              <w:rPr>
                <w:color w:val="333333"/>
                <w:sz w:val="24"/>
                <w:szCs w:val="24"/>
              </w:rPr>
              <w:t>осуществляется криминальными элементами</w:t>
            </w:r>
          </w:p>
        </w:tc>
      </w:tr>
    </w:tbl>
    <w:p w:rsidR="0013708C" w:rsidRPr="0013708C" w:rsidRDefault="00661AE2" w:rsidP="0013708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МК</w:t>
      </w:r>
      <w:r w:rsidR="0013708C" w:rsidRPr="0013708C">
        <w:rPr>
          <w:sz w:val="28"/>
          <w:szCs w:val="28"/>
          <w:lang w:eastAsia="ru-RU"/>
        </w:rPr>
        <w:t xml:space="preserve">ОУ « </w:t>
      </w:r>
      <w:proofErr w:type="spellStart"/>
      <w:r>
        <w:rPr>
          <w:sz w:val="28"/>
          <w:szCs w:val="28"/>
          <w:lang w:eastAsia="ru-RU"/>
        </w:rPr>
        <w:t>Штульская</w:t>
      </w:r>
      <w:proofErr w:type="spellEnd"/>
      <w:r>
        <w:rPr>
          <w:sz w:val="28"/>
          <w:szCs w:val="28"/>
          <w:lang w:eastAsia="ru-RU"/>
        </w:rPr>
        <w:t xml:space="preserve"> ООШ»</w:t>
      </w:r>
    </w:p>
    <w:p w:rsidR="0013708C" w:rsidRDefault="0013708C" w:rsidP="0013708C">
      <w:pPr>
        <w:rPr>
          <w:lang w:eastAsia="ru-RU"/>
        </w:rPr>
      </w:pPr>
    </w:p>
    <w:p w:rsidR="0013708C" w:rsidRDefault="0013708C" w:rsidP="0013708C">
      <w:pPr>
        <w:rPr>
          <w:lang w:eastAsia="ru-RU"/>
        </w:rPr>
      </w:pPr>
    </w:p>
    <w:p w:rsidR="0013708C" w:rsidRDefault="0013708C" w:rsidP="0013708C">
      <w:pPr>
        <w:rPr>
          <w:lang w:eastAsia="ru-RU"/>
        </w:rPr>
      </w:pPr>
    </w:p>
    <w:p w:rsidR="0013708C" w:rsidRDefault="0013708C" w:rsidP="0013708C">
      <w:pPr>
        <w:rPr>
          <w:lang w:eastAsia="ru-RU"/>
        </w:rPr>
      </w:pPr>
    </w:p>
    <w:p w:rsidR="0013708C" w:rsidRDefault="0013708C" w:rsidP="0013708C">
      <w:pPr>
        <w:rPr>
          <w:lang w:eastAsia="ru-RU"/>
        </w:rPr>
      </w:pPr>
    </w:p>
    <w:p w:rsidR="0013708C" w:rsidRDefault="0013708C" w:rsidP="0013708C">
      <w:pPr>
        <w:rPr>
          <w:lang w:eastAsia="ru-RU"/>
        </w:rPr>
      </w:pP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</w:p>
    <w:p w:rsidR="0013708C" w:rsidRDefault="00661AE2" w:rsidP="0013708C">
      <w:pPr>
        <w:jc w:val="center"/>
        <w:rPr>
          <w:b/>
          <w:sz w:val="36"/>
          <w:szCs w:val="36"/>
          <w:lang w:eastAsia="ru-RU"/>
        </w:rPr>
      </w:pPr>
      <w:bookmarkStart w:id="0" w:name="_GoBack"/>
      <w:bookmarkEnd w:id="0"/>
      <w:r>
        <w:rPr>
          <w:b/>
          <w:sz w:val="36"/>
          <w:szCs w:val="36"/>
          <w:lang w:eastAsia="ru-RU"/>
        </w:rPr>
        <w:t>Открытый урок</w:t>
      </w: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  <w:r w:rsidRPr="0013708C">
        <w:rPr>
          <w:b/>
          <w:sz w:val="36"/>
          <w:szCs w:val="36"/>
          <w:lang w:eastAsia="ru-RU"/>
        </w:rPr>
        <w:t>по теме</w:t>
      </w: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  <w:r w:rsidRPr="0013708C">
        <w:rPr>
          <w:b/>
          <w:sz w:val="36"/>
          <w:szCs w:val="36"/>
          <w:lang w:eastAsia="ru-RU"/>
        </w:rPr>
        <w:t xml:space="preserve"> « Терроризм и экстремизм-угроза человечеству»</w:t>
      </w: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</w:p>
    <w:p w:rsidR="0013708C" w:rsidRDefault="0013708C" w:rsidP="0013708C">
      <w:pPr>
        <w:jc w:val="center"/>
        <w:rPr>
          <w:b/>
          <w:sz w:val="36"/>
          <w:szCs w:val="36"/>
          <w:lang w:eastAsia="ru-RU"/>
        </w:rPr>
      </w:pPr>
    </w:p>
    <w:p w:rsidR="0013708C" w:rsidRPr="0013708C" w:rsidRDefault="0013708C" w:rsidP="0013708C">
      <w:pPr>
        <w:jc w:val="center"/>
        <w:rPr>
          <w:b/>
          <w:sz w:val="36"/>
          <w:szCs w:val="36"/>
          <w:lang w:eastAsia="ru-RU"/>
        </w:rPr>
      </w:pPr>
    </w:p>
    <w:p w:rsidR="0013708C" w:rsidRPr="0013708C" w:rsidRDefault="0013708C" w:rsidP="0013708C">
      <w:pPr>
        <w:jc w:val="right"/>
        <w:rPr>
          <w:sz w:val="28"/>
          <w:szCs w:val="28"/>
          <w:lang w:eastAsia="ru-RU"/>
        </w:rPr>
      </w:pPr>
      <w:r w:rsidRPr="0013708C">
        <w:rPr>
          <w:sz w:val="28"/>
          <w:szCs w:val="28"/>
          <w:lang w:eastAsia="ru-RU"/>
        </w:rPr>
        <w:t xml:space="preserve">Учитель: </w:t>
      </w:r>
      <w:r w:rsidR="00661AE2">
        <w:rPr>
          <w:sz w:val="28"/>
          <w:szCs w:val="28"/>
          <w:lang w:eastAsia="ru-RU"/>
        </w:rPr>
        <w:t>Гасанова Р.Ф.</w:t>
      </w:r>
    </w:p>
    <w:p w:rsidR="003B2A0A" w:rsidRPr="003B2A0A" w:rsidRDefault="003B2A0A" w:rsidP="003B2A0A">
      <w:pPr>
        <w:rPr>
          <w:lang w:eastAsia="ru-RU"/>
        </w:rPr>
      </w:pPr>
    </w:p>
    <w:sectPr w:rsidR="003B2A0A" w:rsidRPr="003B2A0A" w:rsidSect="00661AE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75pt;height:6.75pt" o:bullet="t">
        <v:imagedata r:id="rId1" o:title="li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EB24FD8"/>
    <w:multiLevelType w:val="multilevel"/>
    <w:tmpl w:val="9D7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B2613"/>
    <w:multiLevelType w:val="multilevel"/>
    <w:tmpl w:val="DDD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819DA"/>
    <w:multiLevelType w:val="multilevel"/>
    <w:tmpl w:val="F648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B6CB1"/>
    <w:multiLevelType w:val="multilevel"/>
    <w:tmpl w:val="29B2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657A0"/>
    <w:multiLevelType w:val="multilevel"/>
    <w:tmpl w:val="BA4E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89F"/>
    <w:rsid w:val="0013708C"/>
    <w:rsid w:val="0013772F"/>
    <w:rsid w:val="001D4915"/>
    <w:rsid w:val="0024492B"/>
    <w:rsid w:val="0032606B"/>
    <w:rsid w:val="003B2A0A"/>
    <w:rsid w:val="004061DF"/>
    <w:rsid w:val="00466A5B"/>
    <w:rsid w:val="00661AE2"/>
    <w:rsid w:val="00773EFD"/>
    <w:rsid w:val="007F4205"/>
    <w:rsid w:val="00A21EC8"/>
    <w:rsid w:val="00A91C1B"/>
    <w:rsid w:val="00B6589F"/>
    <w:rsid w:val="00E7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FD"/>
  </w:style>
  <w:style w:type="paragraph" w:styleId="1">
    <w:name w:val="heading 1"/>
    <w:basedOn w:val="a"/>
    <w:next w:val="a"/>
    <w:link w:val="10"/>
    <w:uiPriority w:val="9"/>
    <w:qFormat/>
    <w:rsid w:val="00244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C1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k-margin1">
    <w:name w:val="uk-margin1"/>
    <w:basedOn w:val="a"/>
    <w:rsid w:val="00A21EC8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73F04"/>
    <w:pPr>
      <w:ind w:left="720"/>
      <w:contextualSpacing/>
    </w:pPr>
  </w:style>
  <w:style w:type="table" w:styleId="a5">
    <w:name w:val="Table Grid"/>
    <w:basedOn w:val="a1"/>
    <w:uiPriority w:val="39"/>
    <w:rsid w:val="00137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5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11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412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99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9293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тамара</cp:lastModifiedBy>
  <cp:revision>2</cp:revision>
  <dcterms:created xsi:type="dcterms:W3CDTF">2021-03-18T01:22:00Z</dcterms:created>
  <dcterms:modified xsi:type="dcterms:W3CDTF">2021-03-18T01:22:00Z</dcterms:modified>
</cp:coreProperties>
</file>