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A39" w:rsidRPr="00AB4A39" w:rsidRDefault="00AB4A39" w:rsidP="00AB4A39">
      <w:pPr>
        <w:pStyle w:val="a3"/>
        <w:shd w:val="clear" w:color="auto" w:fill="FFFFFF"/>
        <w:spacing w:before="0" w:beforeAutospacing="0" w:after="0" w:afterAutospacing="0" w:line="432" w:lineRule="atLeast"/>
        <w:jc w:val="center"/>
        <w:rPr>
          <w:rFonts w:ascii="Arial" w:hAnsi="Arial" w:cs="Arial"/>
          <w:color w:val="000000"/>
          <w:sz w:val="32"/>
          <w:szCs w:val="32"/>
        </w:rPr>
      </w:pPr>
      <w:r w:rsidRPr="00AB4A39">
        <w:rPr>
          <w:rFonts w:ascii="Arial" w:hAnsi="Arial" w:cs="Arial"/>
          <w:color w:val="000000"/>
          <w:sz w:val="32"/>
          <w:szCs w:val="32"/>
        </w:rPr>
        <w:t>МКОУ «</w:t>
      </w:r>
      <w:proofErr w:type="spellStart"/>
      <w:r w:rsidRPr="00AB4A39">
        <w:rPr>
          <w:rFonts w:ascii="Arial" w:hAnsi="Arial" w:cs="Arial"/>
          <w:color w:val="000000"/>
          <w:sz w:val="32"/>
          <w:szCs w:val="32"/>
        </w:rPr>
        <w:t>Штульская</w:t>
      </w:r>
      <w:proofErr w:type="spellEnd"/>
      <w:r w:rsidRPr="00AB4A39">
        <w:rPr>
          <w:rFonts w:ascii="Arial" w:hAnsi="Arial" w:cs="Arial"/>
          <w:color w:val="000000"/>
          <w:sz w:val="32"/>
          <w:szCs w:val="32"/>
        </w:rPr>
        <w:t xml:space="preserve"> ООШ»</w:t>
      </w:r>
    </w:p>
    <w:p w:rsidR="00AB4A39" w:rsidRDefault="00AB4A39" w:rsidP="00AB4A39">
      <w:pPr>
        <w:pStyle w:val="a3"/>
        <w:shd w:val="clear" w:color="auto" w:fill="FFFFFF"/>
        <w:spacing w:before="0" w:beforeAutospacing="0" w:after="0" w:afterAutospacing="0" w:line="432" w:lineRule="atLeast"/>
        <w:jc w:val="center"/>
        <w:rPr>
          <w:rFonts w:ascii="Arial" w:hAnsi="Arial" w:cs="Arial"/>
          <w:color w:val="000000"/>
          <w:sz w:val="21"/>
          <w:szCs w:val="21"/>
        </w:rPr>
      </w:pPr>
      <w:proofErr w:type="spellStart"/>
      <w:r w:rsidRPr="00AB4A39">
        <w:rPr>
          <w:rFonts w:ascii="Arial" w:hAnsi="Arial" w:cs="Arial"/>
          <w:color w:val="000000"/>
          <w:sz w:val="32"/>
          <w:szCs w:val="32"/>
        </w:rPr>
        <w:t>Курахского</w:t>
      </w:r>
      <w:proofErr w:type="spellEnd"/>
      <w:r w:rsidRPr="00AB4A39">
        <w:rPr>
          <w:rFonts w:ascii="Arial" w:hAnsi="Arial" w:cs="Arial"/>
          <w:color w:val="000000"/>
          <w:sz w:val="32"/>
          <w:szCs w:val="32"/>
        </w:rPr>
        <w:t xml:space="preserve"> района РД</w:t>
      </w:r>
      <w:r>
        <w:rPr>
          <w:rFonts w:ascii="Arial" w:hAnsi="Arial" w:cs="Arial"/>
          <w:color w:val="000000"/>
          <w:sz w:val="21"/>
          <w:szCs w:val="21"/>
        </w:rPr>
        <w:br/>
      </w:r>
    </w:p>
    <w:p w:rsidR="00AB4A39" w:rsidRDefault="00AB4A39" w:rsidP="00AB4A39">
      <w:pPr>
        <w:pStyle w:val="a3"/>
        <w:shd w:val="clear" w:color="auto" w:fill="FFFFFF"/>
        <w:spacing w:before="0" w:beforeAutospacing="0" w:after="0" w:afterAutospacing="0" w:line="432" w:lineRule="atLeast"/>
        <w:rPr>
          <w:rFonts w:ascii="Arial" w:hAnsi="Arial" w:cs="Arial"/>
          <w:color w:val="000000"/>
          <w:sz w:val="21"/>
          <w:szCs w:val="21"/>
        </w:rPr>
      </w:pPr>
      <w:r>
        <w:rPr>
          <w:rFonts w:ascii="Arial" w:hAnsi="Arial" w:cs="Arial"/>
          <w:color w:val="000000"/>
          <w:sz w:val="21"/>
          <w:szCs w:val="21"/>
        </w:rPr>
        <w:br/>
      </w:r>
    </w:p>
    <w:p w:rsidR="00AB4A39" w:rsidRDefault="00AB4A39" w:rsidP="00AB4A39">
      <w:pPr>
        <w:pStyle w:val="a3"/>
        <w:shd w:val="clear" w:color="auto" w:fill="FFFFFF"/>
        <w:spacing w:before="0" w:beforeAutospacing="0" w:after="0" w:afterAutospacing="0" w:line="432" w:lineRule="atLeast"/>
        <w:jc w:val="center"/>
        <w:rPr>
          <w:rFonts w:ascii="Arial" w:hAnsi="Arial" w:cs="Arial"/>
          <w:color w:val="000000"/>
          <w:sz w:val="21"/>
          <w:szCs w:val="21"/>
        </w:rPr>
      </w:pPr>
      <w:r>
        <w:rPr>
          <w:color w:val="333333"/>
          <w:sz w:val="46"/>
          <w:szCs w:val="46"/>
        </w:rPr>
        <w:t>Единый классный час</w:t>
      </w:r>
    </w:p>
    <w:p w:rsidR="00AB4A39" w:rsidRDefault="00AB4A39" w:rsidP="00AB4A39">
      <w:pPr>
        <w:pStyle w:val="a3"/>
        <w:shd w:val="clear" w:color="auto" w:fill="FFFFFF"/>
        <w:spacing w:before="0" w:beforeAutospacing="0" w:after="0" w:afterAutospacing="0" w:line="432" w:lineRule="atLeast"/>
        <w:jc w:val="center"/>
        <w:rPr>
          <w:rFonts w:ascii="Arial" w:hAnsi="Arial" w:cs="Arial"/>
          <w:color w:val="000000"/>
          <w:sz w:val="21"/>
          <w:szCs w:val="21"/>
        </w:rPr>
      </w:pPr>
      <w:r>
        <w:rPr>
          <w:i/>
          <w:iCs/>
          <w:color w:val="333333"/>
          <w:sz w:val="32"/>
          <w:szCs w:val="32"/>
        </w:rPr>
        <w:t>на тему:</w:t>
      </w:r>
    </w:p>
    <w:p w:rsidR="00AB4A39" w:rsidRDefault="00AB4A39" w:rsidP="00AB4A39">
      <w:pPr>
        <w:pStyle w:val="a3"/>
        <w:shd w:val="clear" w:color="auto" w:fill="FFFFFF"/>
        <w:spacing w:before="0" w:beforeAutospacing="0" w:after="0" w:afterAutospacing="0" w:line="432" w:lineRule="atLeast"/>
        <w:rPr>
          <w:rFonts w:ascii="Arial" w:hAnsi="Arial" w:cs="Arial"/>
          <w:color w:val="000000"/>
          <w:sz w:val="21"/>
          <w:szCs w:val="21"/>
        </w:rPr>
      </w:pPr>
      <w:r>
        <w:rPr>
          <w:i/>
          <w:iCs/>
          <w:color w:val="333333"/>
          <w:sz w:val="66"/>
          <w:szCs w:val="66"/>
        </w:rPr>
        <w:t>«День образования ДАССР»</w:t>
      </w:r>
    </w:p>
    <w:p w:rsidR="00AB4A39" w:rsidRDefault="00AB4A39" w:rsidP="00AB4A39">
      <w:pPr>
        <w:pStyle w:val="a3"/>
        <w:shd w:val="clear" w:color="auto" w:fill="FFFFFF"/>
        <w:spacing w:before="0" w:beforeAutospacing="0" w:after="0" w:afterAutospacing="0" w:line="432" w:lineRule="atLeast"/>
        <w:jc w:val="center"/>
        <w:rPr>
          <w:rFonts w:ascii="Arial" w:hAnsi="Arial" w:cs="Arial"/>
          <w:color w:val="000000"/>
          <w:sz w:val="21"/>
          <w:szCs w:val="21"/>
        </w:rPr>
      </w:pPr>
      <w:r>
        <w:rPr>
          <w:rFonts w:ascii="Arial" w:hAnsi="Arial" w:cs="Arial"/>
          <w:noProof/>
          <w:color w:val="000000"/>
          <w:sz w:val="21"/>
          <w:szCs w:val="21"/>
        </w:rPr>
        <w:drawing>
          <wp:inline distT="0" distB="0" distL="0" distR="0" wp14:anchorId="7DB257C7" wp14:editId="3DDE69AD">
            <wp:extent cx="2879725" cy="3220720"/>
            <wp:effectExtent l="0" t="0" r="0" b="0"/>
            <wp:docPr id="1" name="Рисунок 1" descr="hello_html_m2b7d55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2b7d559f.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9725" cy="3220720"/>
                    </a:xfrm>
                    <a:prstGeom prst="rect">
                      <a:avLst/>
                    </a:prstGeom>
                    <a:noFill/>
                    <a:ln>
                      <a:noFill/>
                    </a:ln>
                  </pic:spPr>
                </pic:pic>
              </a:graphicData>
            </a:graphic>
          </wp:inline>
        </w:drawing>
      </w:r>
    </w:p>
    <w:p w:rsidR="00AB4A39" w:rsidRDefault="00AB4A39" w:rsidP="00AB4A39">
      <w:pPr>
        <w:pStyle w:val="a3"/>
        <w:shd w:val="clear" w:color="auto" w:fill="FFFFFF"/>
        <w:spacing w:before="0" w:beforeAutospacing="0" w:after="0" w:afterAutospacing="0" w:line="432" w:lineRule="atLeast"/>
        <w:jc w:val="center"/>
        <w:rPr>
          <w:rFonts w:ascii="Arial" w:hAnsi="Arial" w:cs="Arial"/>
          <w:color w:val="000000"/>
          <w:sz w:val="28"/>
          <w:szCs w:val="28"/>
        </w:rPr>
      </w:pPr>
      <w:r w:rsidRPr="00AB4A39">
        <w:rPr>
          <w:rFonts w:ascii="Arial" w:hAnsi="Arial" w:cs="Arial"/>
          <w:color w:val="000000"/>
          <w:sz w:val="28"/>
          <w:szCs w:val="28"/>
        </w:rPr>
        <w:br/>
      </w:r>
      <w:r w:rsidRPr="00AB4A39">
        <w:rPr>
          <w:rFonts w:ascii="Arial" w:hAnsi="Arial" w:cs="Arial"/>
          <w:color w:val="000000"/>
          <w:sz w:val="28"/>
          <w:szCs w:val="28"/>
        </w:rPr>
        <w:t>Целевая аудитория: 5 класс</w:t>
      </w:r>
    </w:p>
    <w:p w:rsidR="00AB4A39" w:rsidRDefault="00AB4A39" w:rsidP="00AB4A39">
      <w:pPr>
        <w:pStyle w:val="a3"/>
        <w:shd w:val="clear" w:color="auto" w:fill="FFFFFF"/>
        <w:spacing w:before="0" w:beforeAutospacing="0" w:after="0" w:afterAutospacing="0" w:line="432" w:lineRule="atLeast"/>
        <w:jc w:val="center"/>
        <w:rPr>
          <w:rFonts w:ascii="Arial" w:hAnsi="Arial" w:cs="Arial"/>
          <w:color w:val="000000"/>
          <w:sz w:val="28"/>
          <w:szCs w:val="28"/>
        </w:rPr>
      </w:pPr>
      <w:r>
        <w:rPr>
          <w:rFonts w:ascii="Arial" w:hAnsi="Arial" w:cs="Arial"/>
          <w:color w:val="000000"/>
          <w:sz w:val="28"/>
          <w:szCs w:val="28"/>
        </w:rPr>
        <w:t xml:space="preserve">Классный руководитель: </w:t>
      </w:r>
      <w:proofErr w:type="spellStart"/>
      <w:r>
        <w:rPr>
          <w:rFonts w:ascii="Arial" w:hAnsi="Arial" w:cs="Arial"/>
          <w:color w:val="000000"/>
          <w:sz w:val="28"/>
          <w:szCs w:val="28"/>
        </w:rPr>
        <w:t>Сайдумова</w:t>
      </w:r>
      <w:proofErr w:type="spellEnd"/>
      <w:r>
        <w:rPr>
          <w:rFonts w:ascii="Arial" w:hAnsi="Arial" w:cs="Arial"/>
          <w:color w:val="000000"/>
          <w:sz w:val="28"/>
          <w:szCs w:val="28"/>
        </w:rPr>
        <w:t xml:space="preserve"> Л.Ш.</w:t>
      </w:r>
    </w:p>
    <w:p w:rsidR="00AB4A39" w:rsidRDefault="00AB4A39" w:rsidP="00AB4A39">
      <w:pPr>
        <w:pStyle w:val="a3"/>
        <w:shd w:val="clear" w:color="auto" w:fill="FFFFFF"/>
        <w:spacing w:before="0" w:beforeAutospacing="0" w:after="0" w:afterAutospacing="0" w:line="432" w:lineRule="atLeast"/>
        <w:jc w:val="center"/>
        <w:rPr>
          <w:rFonts w:ascii="Arial" w:hAnsi="Arial" w:cs="Arial"/>
          <w:color w:val="000000"/>
          <w:sz w:val="28"/>
          <w:szCs w:val="28"/>
        </w:rPr>
      </w:pPr>
    </w:p>
    <w:p w:rsidR="00AB4A39" w:rsidRDefault="00AB4A39" w:rsidP="00AB4A39">
      <w:pPr>
        <w:pStyle w:val="a3"/>
        <w:shd w:val="clear" w:color="auto" w:fill="FFFFFF"/>
        <w:spacing w:before="0" w:beforeAutospacing="0" w:after="0" w:afterAutospacing="0" w:line="432" w:lineRule="atLeast"/>
        <w:jc w:val="center"/>
        <w:rPr>
          <w:rFonts w:ascii="Arial" w:hAnsi="Arial" w:cs="Arial"/>
          <w:color w:val="000000"/>
          <w:sz w:val="28"/>
          <w:szCs w:val="28"/>
        </w:rPr>
      </w:pPr>
    </w:p>
    <w:p w:rsidR="00AB4A39" w:rsidRDefault="00AB4A39" w:rsidP="00AB4A39">
      <w:pPr>
        <w:pStyle w:val="a3"/>
        <w:shd w:val="clear" w:color="auto" w:fill="FFFFFF"/>
        <w:spacing w:before="0" w:beforeAutospacing="0" w:after="0" w:afterAutospacing="0" w:line="432" w:lineRule="atLeast"/>
        <w:jc w:val="center"/>
        <w:rPr>
          <w:rFonts w:ascii="Arial" w:hAnsi="Arial" w:cs="Arial"/>
          <w:color w:val="000000"/>
          <w:sz w:val="28"/>
          <w:szCs w:val="28"/>
        </w:rPr>
      </w:pPr>
    </w:p>
    <w:p w:rsidR="00AB4A39" w:rsidRDefault="00AB4A39" w:rsidP="00AB4A39">
      <w:pPr>
        <w:pStyle w:val="a3"/>
        <w:shd w:val="clear" w:color="auto" w:fill="FFFFFF"/>
        <w:spacing w:before="0" w:beforeAutospacing="0" w:after="0" w:afterAutospacing="0" w:line="432" w:lineRule="atLeast"/>
        <w:jc w:val="center"/>
        <w:rPr>
          <w:rFonts w:ascii="Arial" w:hAnsi="Arial" w:cs="Arial"/>
          <w:color w:val="000000"/>
          <w:sz w:val="28"/>
          <w:szCs w:val="28"/>
        </w:rPr>
      </w:pPr>
    </w:p>
    <w:p w:rsidR="00AB4A39" w:rsidRDefault="00AB4A39" w:rsidP="00AB4A39">
      <w:pPr>
        <w:pStyle w:val="a3"/>
        <w:shd w:val="clear" w:color="auto" w:fill="FFFFFF"/>
        <w:spacing w:before="0" w:beforeAutospacing="0" w:after="0" w:afterAutospacing="0" w:line="432" w:lineRule="atLeast"/>
        <w:jc w:val="center"/>
        <w:rPr>
          <w:rFonts w:ascii="Arial" w:hAnsi="Arial" w:cs="Arial"/>
          <w:color w:val="000000"/>
          <w:sz w:val="28"/>
          <w:szCs w:val="28"/>
        </w:rPr>
      </w:pPr>
    </w:p>
    <w:p w:rsidR="00AB4A39" w:rsidRDefault="00AB4A39" w:rsidP="00AB4A39">
      <w:pPr>
        <w:pStyle w:val="a3"/>
        <w:shd w:val="clear" w:color="auto" w:fill="FFFFFF"/>
        <w:spacing w:before="0" w:beforeAutospacing="0" w:after="0" w:afterAutospacing="0" w:line="432" w:lineRule="atLeast"/>
        <w:jc w:val="center"/>
        <w:rPr>
          <w:rFonts w:ascii="Arial" w:hAnsi="Arial" w:cs="Arial"/>
          <w:color w:val="000000"/>
          <w:sz w:val="28"/>
          <w:szCs w:val="28"/>
        </w:rPr>
      </w:pPr>
    </w:p>
    <w:p w:rsidR="00AB4A39" w:rsidRDefault="00AB4A39" w:rsidP="00AB4A39">
      <w:pPr>
        <w:pStyle w:val="a3"/>
        <w:shd w:val="clear" w:color="auto" w:fill="FFFFFF"/>
        <w:spacing w:before="0" w:beforeAutospacing="0" w:after="0" w:afterAutospacing="0" w:line="432" w:lineRule="atLeast"/>
        <w:jc w:val="center"/>
        <w:rPr>
          <w:rFonts w:ascii="Arial" w:hAnsi="Arial" w:cs="Arial"/>
          <w:color w:val="000000"/>
          <w:sz w:val="28"/>
          <w:szCs w:val="28"/>
        </w:rPr>
      </w:pPr>
    </w:p>
    <w:p w:rsidR="00AB4A39" w:rsidRDefault="00AB4A39" w:rsidP="00AB4A39">
      <w:pPr>
        <w:pStyle w:val="a3"/>
        <w:shd w:val="clear" w:color="auto" w:fill="FFFFFF"/>
        <w:spacing w:before="0" w:beforeAutospacing="0" w:after="0" w:afterAutospacing="0" w:line="432" w:lineRule="atLeast"/>
        <w:jc w:val="center"/>
        <w:rPr>
          <w:rFonts w:ascii="Arial" w:hAnsi="Arial" w:cs="Arial"/>
          <w:color w:val="000000"/>
          <w:sz w:val="28"/>
          <w:szCs w:val="28"/>
        </w:rPr>
      </w:pPr>
    </w:p>
    <w:p w:rsidR="00AB4A39" w:rsidRDefault="00AB4A39" w:rsidP="00AB4A39">
      <w:pPr>
        <w:pStyle w:val="a3"/>
        <w:shd w:val="clear" w:color="auto" w:fill="FFFFFF"/>
        <w:spacing w:before="0" w:beforeAutospacing="0" w:after="0" w:afterAutospacing="0" w:line="432" w:lineRule="atLeast"/>
        <w:jc w:val="center"/>
        <w:rPr>
          <w:rFonts w:ascii="Arial" w:hAnsi="Arial" w:cs="Arial"/>
          <w:color w:val="000000"/>
          <w:sz w:val="28"/>
          <w:szCs w:val="28"/>
        </w:rPr>
      </w:pPr>
    </w:p>
    <w:p w:rsidR="00AB4A39" w:rsidRPr="00AB4A39" w:rsidRDefault="00AB4A39" w:rsidP="00AB4A39">
      <w:pPr>
        <w:pStyle w:val="a3"/>
        <w:shd w:val="clear" w:color="auto" w:fill="FFFFFF"/>
        <w:spacing w:before="0" w:beforeAutospacing="0" w:after="0" w:afterAutospacing="0" w:line="432" w:lineRule="atLeast"/>
        <w:jc w:val="center"/>
        <w:rPr>
          <w:rFonts w:ascii="Arial" w:hAnsi="Arial" w:cs="Arial"/>
          <w:color w:val="000000"/>
          <w:sz w:val="28"/>
          <w:szCs w:val="28"/>
        </w:rPr>
      </w:pPr>
      <w:r>
        <w:rPr>
          <w:rFonts w:ascii="Arial" w:hAnsi="Arial" w:cs="Arial"/>
          <w:color w:val="000000"/>
          <w:sz w:val="28"/>
          <w:szCs w:val="28"/>
        </w:rPr>
        <w:t>2021 год.</w:t>
      </w:r>
    </w:p>
    <w:p w:rsidR="00AB4A39" w:rsidRDefault="00AB4A39" w:rsidP="00AB4A39">
      <w:pPr>
        <w:pStyle w:val="a3"/>
        <w:shd w:val="clear" w:color="auto" w:fill="FFFFFF"/>
        <w:spacing w:before="0" w:beforeAutospacing="0" w:after="0" w:afterAutospacing="0" w:line="432" w:lineRule="atLeast"/>
        <w:rPr>
          <w:rFonts w:ascii="Arial" w:hAnsi="Arial" w:cs="Arial"/>
          <w:color w:val="000000"/>
          <w:sz w:val="21"/>
          <w:szCs w:val="21"/>
        </w:rPr>
      </w:pPr>
      <w:r>
        <w:rPr>
          <w:b/>
          <w:bCs/>
          <w:color w:val="000000"/>
          <w:sz w:val="27"/>
          <w:szCs w:val="27"/>
        </w:rPr>
        <w:lastRenderedPageBreak/>
        <w:t>Цели классного часа:</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Привить детям чувство любви к Родине, к родному краю; воспитание патриотизма.</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Пробудить интерес к истории родного края.</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Приобщать учеников к прекрасному, к богатому культурно-историческому наследию малой Родины.</w:t>
      </w:r>
    </w:p>
    <w:p w:rsidR="00AB4A39" w:rsidRDefault="00AB4A39" w:rsidP="00AB4A39">
      <w:pPr>
        <w:pStyle w:val="a3"/>
        <w:shd w:val="clear" w:color="auto" w:fill="FFFFFF"/>
        <w:spacing w:before="0" w:beforeAutospacing="0" w:after="0" w:afterAutospacing="0" w:line="294" w:lineRule="atLeast"/>
        <w:rPr>
          <w:color w:val="000000"/>
          <w:sz w:val="27"/>
          <w:szCs w:val="27"/>
        </w:rPr>
      </w:pPr>
      <w:r>
        <w:rPr>
          <w:color w:val="000000"/>
          <w:sz w:val="27"/>
          <w:szCs w:val="27"/>
        </w:rPr>
        <w:t xml:space="preserve">4. Воспитание нравственности.  </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AB4A39" w:rsidRDefault="00AB4A39" w:rsidP="00AB4A39">
      <w:pPr>
        <w:pStyle w:val="a3"/>
        <w:shd w:val="clear" w:color="auto" w:fill="FFFFFF"/>
        <w:spacing w:before="0" w:beforeAutospacing="0" w:after="0" w:afterAutospacing="0" w:line="294" w:lineRule="atLeast"/>
        <w:jc w:val="right"/>
        <w:rPr>
          <w:rFonts w:ascii="Arial" w:hAnsi="Arial" w:cs="Arial"/>
          <w:color w:val="000000"/>
          <w:sz w:val="21"/>
          <w:szCs w:val="21"/>
        </w:rPr>
      </w:pPr>
      <w:r>
        <w:rPr>
          <w:i/>
          <w:iCs/>
          <w:color w:val="000000"/>
          <w:sz w:val="27"/>
          <w:szCs w:val="27"/>
        </w:rPr>
        <w:t>Эпиграф:</w:t>
      </w:r>
    </w:p>
    <w:p w:rsidR="00AB4A39" w:rsidRDefault="00AB4A39" w:rsidP="00AB4A39">
      <w:pPr>
        <w:pStyle w:val="a3"/>
        <w:shd w:val="clear" w:color="auto" w:fill="FFFFFF"/>
        <w:spacing w:before="0" w:beforeAutospacing="0" w:after="0" w:afterAutospacing="0" w:line="294" w:lineRule="atLeast"/>
        <w:jc w:val="right"/>
        <w:rPr>
          <w:rFonts w:ascii="Arial" w:hAnsi="Arial" w:cs="Arial"/>
          <w:color w:val="000000"/>
          <w:sz w:val="21"/>
          <w:szCs w:val="21"/>
        </w:rPr>
      </w:pPr>
      <w:r>
        <w:rPr>
          <w:i/>
          <w:iCs/>
          <w:color w:val="000000"/>
          <w:sz w:val="27"/>
          <w:szCs w:val="27"/>
        </w:rPr>
        <w:t>В ладони сердце можно уместить,</w:t>
      </w:r>
    </w:p>
    <w:p w:rsidR="00AB4A39" w:rsidRDefault="00AB4A39" w:rsidP="00AB4A39">
      <w:pPr>
        <w:pStyle w:val="a3"/>
        <w:shd w:val="clear" w:color="auto" w:fill="FFFFFF"/>
        <w:spacing w:before="0" w:beforeAutospacing="0" w:after="0" w:afterAutospacing="0" w:line="294" w:lineRule="atLeast"/>
        <w:jc w:val="right"/>
        <w:rPr>
          <w:rFonts w:ascii="Arial" w:hAnsi="Arial" w:cs="Arial"/>
          <w:color w:val="000000"/>
          <w:sz w:val="21"/>
          <w:szCs w:val="21"/>
        </w:rPr>
      </w:pPr>
      <w:r>
        <w:rPr>
          <w:i/>
          <w:iCs/>
          <w:color w:val="000000"/>
          <w:sz w:val="27"/>
          <w:szCs w:val="27"/>
        </w:rPr>
        <w:t>Но в сердце целый мир не уместишь.</w:t>
      </w:r>
    </w:p>
    <w:p w:rsidR="00AB4A39" w:rsidRDefault="00AB4A39" w:rsidP="00AB4A39">
      <w:pPr>
        <w:pStyle w:val="a3"/>
        <w:shd w:val="clear" w:color="auto" w:fill="FFFFFF"/>
        <w:spacing w:before="0" w:beforeAutospacing="0" w:after="0" w:afterAutospacing="0" w:line="294" w:lineRule="atLeast"/>
        <w:jc w:val="right"/>
        <w:rPr>
          <w:rFonts w:ascii="Arial" w:hAnsi="Arial" w:cs="Arial"/>
          <w:color w:val="000000"/>
          <w:sz w:val="21"/>
          <w:szCs w:val="21"/>
        </w:rPr>
      </w:pPr>
      <w:r>
        <w:rPr>
          <w:i/>
          <w:iCs/>
          <w:color w:val="000000"/>
          <w:sz w:val="27"/>
          <w:szCs w:val="27"/>
        </w:rPr>
        <w:t>Другие страны очень хороши,</w:t>
      </w:r>
    </w:p>
    <w:p w:rsidR="00AB4A39" w:rsidRDefault="00AB4A39" w:rsidP="00AB4A39">
      <w:pPr>
        <w:pStyle w:val="a3"/>
        <w:shd w:val="clear" w:color="auto" w:fill="FFFFFF"/>
        <w:spacing w:before="0" w:beforeAutospacing="0" w:after="0" w:afterAutospacing="0" w:line="294" w:lineRule="atLeast"/>
        <w:jc w:val="right"/>
        <w:rPr>
          <w:rFonts w:ascii="Arial" w:hAnsi="Arial" w:cs="Arial"/>
          <w:color w:val="000000"/>
          <w:sz w:val="21"/>
          <w:szCs w:val="21"/>
        </w:rPr>
      </w:pPr>
      <w:r>
        <w:rPr>
          <w:i/>
          <w:iCs/>
          <w:color w:val="000000"/>
          <w:sz w:val="27"/>
          <w:szCs w:val="27"/>
        </w:rPr>
        <w:t>Но Дагестан дороже для души.</w:t>
      </w:r>
    </w:p>
    <w:p w:rsidR="00AB4A39" w:rsidRDefault="00AB4A39" w:rsidP="00AB4A39">
      <w:pPr>
        <w:pStyle w:val="a3"/>
        <w:shd w:val="clear" w:color="auto" w:fill="FFFFFF"/>
        <w:spacing w:before="0" w:beforeAutospacing="0" w:after="0" w:afterAutospacing="0" w:line="294" w:lineRule="atLeast"/>
        <w:jc w:val="right"/>
        <w:rPr>
          <w:rFonts w:ascii="Arial" w:hAnsi="Arial" w:cs="Arial"/>
          <w:color w:val="000000"/>
          <w:sz w:val="21"/>
          <w:szCs w:val="21"/>
        </w:rPr>
      </w:pPr>
      <w:r>
        <w:rPr>
          <w:i/>
          <w:iCs/>
          <w:color w:val="000000"/>
          <w:sz w:val="27"/>
          <w:szCs w:val="27"/>
        </w:rPr>
        <w:t>(Р. Гамзатов)</w:t>
      </w:r>
    </w:p>
    <w:p w:rsidR="00AB4A39" w:rsidRDefault="00AB4A39" w:rsidP="00AB4A39">
      <w:pPr>
        <w:pStyle w:val="a3"/>
        <w:shd w:val="clear" w:color="auto" w:fill="FFFFFF"/>
        <w:spacing w:before="0" w:beforeAutospacing="0" w:after="0" w:afterAutospacing="0" w:line="294" w:lineRule="atLeast"/>
        <w:jc w:val="right"/>
        <w:rPr>
          <w:rFonts w:ascii="Arial" w:hAnsi="Arial" w:cs="Arial"/>
          <w:color w:val="000000"/>
          <w:sz w:val="21"/>
          <w:szCs w:val="21"/>
        </w:rPr>
      </w:pPr>
      <w:r>
        <w:rPr>
          <w:rFonts w:ascii="Arial" w:hAnsi="Arial" w:cs="Arial"/>
          <w:color w:val="000000"/>
          <w:sz w:val="21"/>
          <w:szCs w:val="21"/>
        </w:rPr>
        <w:br/>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Родина! Это самое великое, самое близкое</w:t>
      </w:r>
      <w:proofErr w:type="gramStart"/>
      <w:r>
        <w:rPr>
          <w:color w:val="000000"/>
          <w:sz w:val="27"/>
          <w:szCs w:val="27"/>
        </w:rPr>
        <w:t xml:space="preserve"> ,</w:t>
      </w:r>
      <w:proofErr w:type="gramEnd"/>
      <w:r>
        <w:rPr>
          <w:color w:val="000000"/>
          <w:sz w:val="27"/>
          <w:szCs w:val="27"/>
        </w:rPr>
        <w:t xml:space="preserve"> что есть у человека. Большая она у него или маленькая, тоже зависит от самого человека, от его знаний, умения понимать, любить и беречь </w:t>
      </w:r>
      <w:proofErr w:type="spellStart"/>
      <w:r>
        <w:rPr>
          <w:color w:val="000000"/>
          <w:sz w:val="27"/>
          <w:szCs w:val="27"/>
        </w:rPr>
        <w:t>Родину</w:t>
      </w:r>
      <w:proofErr w:type="gramStart"/>
      <w:r>
        <w:rPr>
          <w:color w:val="000000"/>
          <w:sz w:val="27"/>
          <w:szCs w:val="27"/>
        </w:rPr>
        <w:t>.Л</w:t>
      </w:r>
      <w:proofErr w:type="gramEnd"/>
      <w:r>
        <w:rPr>
          <w:color w:val="000000"/>
          <w:sz w:val="27"/>
          <w:szCs w:val="27"/>
        </w:rPr>
        <w:t>юбовь</w:t>
      </w:r>
      <w:proofErr w:type="spellEnd"/>
      <w:r>
        <w:rPr>
          <w:color w:val="000000"/>
          <w:sz w:val="27"/>
          <w:szCs w:val="27"/>
        </w:rPr>
        <w:t xml:space="preserve"> к Родине сравнивают с любовью к матери. Есть такая поговорка: “Кто мать родную не полюбит, не полюбит и Родину”. И родителей и Родину мы приобрели с момента нашего рождения. Родину, как и родителей не выбирают. Они даются человеку один раз навсегда, до конца жизни. Наши отцы и деды крепко любили свою Родину – Дагестан и твердили, что „Родина без нас может обойтись, но мы без Родины – никогда ”</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История образования Дагестана</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13 ноября 1920 года в </w:t>
      </w:r>
      <w:proofErr w:type="spellStart"/>
      <w:r>
        <w:rPr>
          <w:color w:val="000000"/>
          <w:sz w:val="27"/>
          <w:szCs w:val="27"/>
        </w:rPr>
        <w:t>Темирхан</w:t>
      </w:r>
      <w:proofErr w:type="spellEnd"/>
      <w:r>
        <w:rPr>
          <w:color w:val="000000"/>
          <w:sz w:val="27"/>
          <w:szCs w:val="27"/>
        </w:rPr>
        <w:t xml:space="preserve">-Шуре состоялся Чрезвычайный съезд народов Дагестана, на котором нарком по делам национальностей РСФСР И. Сталин по поручению Советского Правительства огласил декларацию об автономии Дагестана. В своем выступлении Сталин отметил, что Дагестан должен быть автономным. Он должен иметь свое внутреннее управление, построенное на основе обычаев, нравов, применительно к своему </w:t>
      </w:r>
      <w:proofErr w:type="spellStart"/>
      <w:r>
        <w:rPr>
          <w:color w:val="000000"/>
          <w:sz w:val="27"/>
          <w:szCs w:val="27"/>
        </w:rPr>
        <w:t>быту</w:t>
      </w:r>
      <w:proofErr w:type="gramStart"/>
      <w:r>
        <w:rPr>
          <w:color w:val="000000"/>
          <w:sz w:val="27"/>
          <w:szCs w:val="27"/>
        </w:rPr>
        <w:t>,с</w:t>
      </w:r>
      <w:proofErr w:type="gramEnd"/>
      <w:r>
        <w:rPr>
          <w:color w:val="000000"/>
          <w:sz w:val="27"/>
          <w:szCs w:val="27"/>
        </w:rPr>
        <w:t>охраняя</w:t>
      </w:r>
      <w:proofErr w:type="spellEnd"/>
      <w:r>
        <w:rPr>
          <w:color w:val="000000"/>
          <w:sz w:val="27"/>
          <w:szCs w:val="27"/>
        </w:rPr>
        <w:t xml:space="preserve"> в то же время тесную связь с другими народами, особенно с русским народом.</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Провозглашение этого исторического акта в жизни дагестанских народов было встречено съездом с необычным восторгом как событие величайшей важности. Съезд избрал полномочную делегацию, которая должна была разрешить все организационные вопросы, связанные с образованием автономной республики.</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20 января 1921 года ВЦИК принял декрет об образовании Дагестанской АССР. Декрет законодательно оформил выраженную Чрезвычайным съездом волю дагестанцев и заложил юридические основы </w:t>
      </w:r>
      <w:proofErr w:type="spellStart"/>
      <w:r>
        <w:rPr>
          <w:color w:val="000000"/>
          <w:sz w:val="27"/>
          <w:szCs w:val="27"/>
        </w:rPr>
        <w:t>общедагестанской</w:t>
      </w:r>
      <w:proofErr w:type="spellEnd"/>
      <w:r>
        <w:rPr>
          <w:color w:val="000000"/>
          <w:sz w:val="27"/>
          <w:szCs w:val="27"/>
        </w:rPr>
        <w:t xml:space="preserve"> автономной национальной государственности. Декрет по своей сути был временной Конституцией республики. В нем </w:t>
      </w:r>
      <w:proofErr w:type="spellStart"/>
      <w:r>
        <w:rPr>
          <w:color w:val="000000"/>
          <w:sz w:val="27"/>
          <w:szCs w:val="27"/>
        </w:rPr>
        <w:t>указывалось</w:t>
      </w:r>
      <w:proofErr w:type="gramStart"/>
      <w:r>
        <w:rPr>
          <w:color w:val="000000"/>
          <w:sz w:val="27"/>
          <w:szCs w:val="27"/>
        </w:rPr>
        <w:t>,ч</w:t>
      </w:r>
      <w:proofErr w:type="gramEnd"/>
      <w:r>
        <w:rPr>
          <w:color w:val="000000"/>
          <w:sz w:val="27"/>
          <w:szCs w:val="27"/>
        </w:rPr>
        <w:t>то</w:t>
      </w:r>
      <w:proofErr w:type="spellEnd"/>
      <w:r>
        <w:rPr>
          <w:color w:val="000000"/>
          <w:sz w:val="27"/>
          <w:szCs w:val="27"/>
        </w:rPr>
        <w:t xml:space="preserve"> Дагестанская АССР образуется как часть РСФСР, со всей территорией бывшей Дагестанской </w:t>
      </w:r>
      <w:proofErr w:type="spellStart"/>
      <w:r>
        <w:rPr>
          <w:color w:val="000000"/>
          <w:sz w:val="27"/>
          <w:szCs w:val="27"/>
        </w:rPr>
        <w:lastRenderedPageBreak/>
        <w:t>области,Хасавюртовского</w:t>
      </w:r>
      <w:proofErr w:type="spellEnd"/>
      <w:r>
        <w:rPr>
          <w:color w:val="000000"/>
          <w:sz w:val="27"/>
          <w:szCs w:val="27"/>
        </w:rPr>
        <w:t xml:space="preserve"> округа (бывшей Терской области) и Каспийского побережья Дагестана, включая рыболовный район.</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Государственный флаг Республики Дагестан является официальным государственным символом Республики </w:t>
      </w:r>
      <w:proofErr w:type="spellStart"/>
      <w:r>
        <w:rPr>
          <w:color w:val="000000"/>
          <w:sz w:val="27"/>
          <w:szCs w:val="27"/>
        </w:rPr>
        <w:t>Дагестан</w:t>
      </w:r>
      <w:proofErr w:type="gramStart"/>
      <w:r>
        <w:rPr>
          <w:color w:val="000000"/>
          <w:sz w:val="27"/>
          <w:szCs w:val="27"/>
        </w:rPr>
        <w:t>.Г</w:t>
      </w:r>
      <w:proofErr w:type="gramEnd"/>
      <w:r>
        <w:rPr>
          <w:color w:val="000000"/>
          <w:sz w:val="27"/>
          <w:szCs w:val="27"/>
        </w:rPr>
        <w:t>осударственный</w:t>
      </w:r>
      <w:proofErr w:type="spellEnd"/>
      <w:r>
        <w:rPr>
          <w:color w:val="000000"/>
          <w:sz w:val="27"/>
          <w:szCs w:val="27"/>
        </w:rPr>
        <w:t xml:space="preserve"> флаг Республики Дагестан представляет собой прямоугольное полотнище из трех равновеликих горизонтальных полос: верхней - зеленого, средней - синего и нижней - красного цвета. </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B050"/>
          <w:sz w:val="27"/>
          <w:szCs w:val="27"/>
        </w:rPr>
        <w:t>Зеленый</w:t>
      </w:r>
      <w:r>
        <w:rPr>
          <w:color w:val="000000"/>
          <w:sz w:val="27"/>
          <w:szCs w:val="27"/>
        </w:rPr>
        <w:t>-олицетворяет</w:t>
      </w:r>
      <w:proofErr w:type="gramEnd"/>
      <w:r>
        <w:rPr>
          <w:color w:val="000000"/>
          <w:sz w:val="27"/>
          <w:szCs w:val="27"/>
        </w:rPr>
        <w:t xml:space="preserve"> жизнь, изобилие дагестанской земли и одновременно выступает как традиционный цвет ислама.</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color w:val="1F4E79"/>
          <w:sz w:val="27"/>
          <w:szCs w:val="27"/>
        </w:rPr>
        <w:t>Голубой</w:t>
      </w:r>
      <w:r>
        <w:rPr>
          <w:color w:val="000000"/>
          <w:sz w:val="27"/>
          <w:szCs w:val="27"/>
        </w:rPr>
        <w:t> (синий) - цвет моря (восточную часть республики омывает Каспийское море), символизирует красоту и величие дагестанского народа.</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color w:val="FF0000"/>
          <w:sz w:val="27"/>
          <w:szCs w:val="27"/>
        </w:rPr>
        <w:t>Красный</w:t>
      </w:r>
      <w:r>
        <w:rPr>
          <w:color w:val="000000"/>
          <w:sz w:val="27"/>
          <w:szCs w:val="27"/>
        </w:rPr>
        <w:t xml:space="preserve"> - означает </w:t>
      </w:r>
      <w:proofErr w:type="spellStart"/>
      <w:r>
        <w:rPr>
          <w:color w:val="000000"/>
          <w:sz w:val="27"/>
          <w:szCs w:val="27"/>
        </w:rPr>
        <w:t>демократию</w:t>
      </w:r>
      <w:proofErr w:type="gramStart"/>
      <w:r>
        <w:rPr>
          <w:color w:val="000000"/>
          <w:sz w:val="27"/>
          <w:szCs w:val="27"/>
        </w:rPr>
        <w:t>,п</w:t>
      </w:r>
      <w:proofErr w:type="gramEnd"/>
      <w:r>
        <w:rPr>
          <w:color w:val="000000"/>
          <w:sz w:val="27"/>
          <w:szCs w:val="27"/>
        </w:rPr>
        <w:t>росветительскую</w:t>
      </w:r>
      <w:proofErr w:type="spellEnd"/>
      <w:r>
        <w:rPr>
          <w:color w:val="000000"/>
          <w:sz w:val="27"/>
          <w:szCs w:val="27"/>
        </w:rPr>
        <w:t xml:space="preserve"> силу человеческого разума в процессе созидания жизни, мужество и храбрость населения Страны гор (Дагестана).</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Государственный герб Республики Дагестан представляет собой круглый белого цвета геральдический щит, в центральной части которого изображен золотой орел. Над ним помещено изображение золотого солнца в виде диска, окаймленного спиральным орнаментом. У основания щита расположены бело-золотого цвета снежные вершины</w:t>
      </w:r>
      <w:r>
        <w:rPr>
          <w:color w:val="000000"/>
          <w:sz w:val="27"/>
          <w:szCs w:val="27"/>
        </w:rPr>
        <w:br/>
        <w:t xml:space="preserve">гор, равнина, море и в картуше - рукопожатие, с обеих </w:t>
      </w:r>
      <w:proofErr w:type="gramStart"/>
      <w:r>
        <w:rPr>
          <w:color w:val="000000"/>
          <w:sz w:val="27"/>
          <w:szCs w:val="27"/>
        </w:rPr>
        <w:t>сторон</w:t>
      </w:r>
      <w:proofErr w:type="gramEnd"/>
      <w:r>
        <w:rPr>
          <w:color w:val="000000"/>
          <w:sz w:val="27"/>
          <w:szCs w:val="27"/>
        </w:rPr>
        <w:t xml:space="preserve"> которых проходит зеленая геральдическая лента с надписью белыми буквами: "Республика Дагестан". В верхней половине щит обрамлен золотой полосой, в нижней – двумя орнаментальными </w:t>
      </w:r>
      <w:proofErr w:type="spellStart"/>
      <w:r>
        <w:rPr>
          <w:color w:val="000000"/>
          <w:sz w:val="27"/>
          <w:szCs w:val="27"/>
        </w:rPr>
        <w:t>кантами</w:t>
      </w:r>
      <w:proofErr w:type="gramStart"/>
      <w:r>
        <w:rPr>
          <w:color w:val="000000"/>
          <w:sz w:val="27"/>
          <w:szCs w:val="27"/>
        </w:rPr>
        <w:t>:с</w:t>
      </w:r>
      <w:proofErr w:type="gramEnd"/>
      <w:r>
        <w:rPr>
          <w:color w:val="000000"/>
          <w:sz w:val="27"/>
          <w:szCs w:val="27"/>
        </w:rPr>
        <w:t>лева</w:t>
      </w:r>
      <w:proofErr w:type="spellEnd"/>
      <w:r>
        <w:rPr>
          <w:color w:val="000000"/>
          <w:sz w:val="27"/>
          <w:szCs w:val="27"/>
        </w:rPr>
        <w:t xml:space="preserve"> - синим, справа - красным.</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Герб Дагестана отражает политическое, историко-культурное единство более 30 родственных этносов, сформировавшихся на относительно небольшой территории на Северном Кавказе. Орел в международной символике означает власть, верховенство, государственную прозорливость. У народов Дагестана он один из наиболее почитаемых представителей мира животных, олицетворение независимости и свободы, мужества и </w:t>
      </w:r>
      <w:proofErr w:type="spellStart"/>
      <w:r>
        <w:rPr>
          <w:color w:val="000000"/>
          <w:sz w:val="27"/>
          <w:szCs w:val="27"/>
        </w:rPr>
        <w:t>храбрости</w:t>
      </w:r>
      <w:proofErr w:type="gramStart"/>
      <w:r>
        <w:rPr>
          <w:color w:val="000000"/>
          <w:sz w:val="27"/>
          <w:szCs w:val="27"/>
        </w:rPr>
        <w:t>,г</w:t>
      </w:r>
      <w:proofErr w:type="gramEnd"/>
      <w:r>
        <w:rPr>
          <w:color w:val="000000"/>
          <w:sz w:val="27"/>
          <w:szCs w:val="27"/>
        </w:rPr>
        <w:t>ордости</w:t>
      </w:r>
      <w:proofErr w:type="spellEnd"/>
      <w:r>
        <w:rPr>
          <w:color w:val="000000"/>
          <w:sz w:val="27"/>
          <w:szCs w:val="27"/>
        </w:rPr>
        <w:t xml:space="preserve"> и стойкости, выносливости. Он символ лучших черт национального характера </w:t>
      </w:r>
      <w:proofErr w:type="gramStart"/>
      <w:r>
        <w:rPr>
          <w:color w:val="000000"/>
          <w:sz w:val="27"/>
          <w:szCs w:val="27"/>
        </w:rPr>
        <w:t>дагестанцев-национальной</w:t>
      </w:r>
      <w:proofErr w:type="gramEnd"/>
      <w:r>
        <w:rPr>
          <w:color w:val="000000"/>
          <w:sz w:val="27"/>
          <w:szCs w:val="27"/>
        </w:rPr>
        <w:t xml:space="preserve"> гордости, открытости, миролюбия, гостеприимства. Эту же идею выражает и усиливает рукопожатие. Оно как бы передает тепло, говорит о поддержке, добром приветствии "салам </w:t>
      </w:r>
      <w:proofErr w:type="spellStart"/>
      <w:r>
        <w:rPr>
          <w:color w:val="000000"/>
          <w:sz w:val="27"/>
          <w:szCs w:val="27"/>
        </w:rPr>
        <w:t>алейкум</w:t>
      </w:r>
      <w:proofErr w:type="spellEnd"/>
      <w:r>
        <w:rPr>
          <w:color w:val="000000"/>
          <w:sz w:val="27"/>
          <w:szCs w:val="27"/>
        </w:rPr>
        <w:t>".</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proofErr w:type="spellStart"/>
      <w:r>
        <w:rPr>
          <w:color w:val="000000"/>
          <w:sz w:val="27"/>
          <w:szCs w:val="27"/>
        </w:rPr>
        <w:t>Цахурцы</w:t>
      </w:r>
      <w:proofErr w:type="spellEnd"/>
      <w:r>
        <w:rPr>
          <w:color w:val="000000"/>
          <w:sz w:val="27"/>
          <w:szCs w:val="27"/>
        </w:rPr>
        <w:t>, Лакцы, Кумыки, Аварцы,</w:t>
      </w:r>
      <w:r>
        <w:rPr>
          <w:color w:val="000000"/>
          <w:sz w:val="27"/>
          <w:szCs w:val="27"/>
        </w:rPr>
        <w:br/>
        <w:t>Каспийск, Махачкала, Дербент, Кизляр.</w:t>
      </w:r>
      <w:r>
        <w:rPr>
          <w:color w:val="000000"/>
          <w:sz w:val="27"/>
          <w:szCs w:val="27"/>
        </w:rPr>
        <w:br/>
        <w:t>Переплетением городов и наций,</w:t>
      </w:r>
      <w:r>
        <w:rPr>
          <w:color w:val="000000"/>
          <w:sz w:val="27"/>
          <w:szCs w:val="27"/>
        </w:rPr>
        <w:br/>
        <w:t>Прославился прекрасный Дагестан.</w:t>
      </w:r>
      <w:r>
        <w:rPr>
          <w:color w:val="000000"/>
          <w:sz w:val="27"/>
          <w:szCs w:val="27"/>
        </w:rPr>
        <w:br/>
        <w:t xml:space="preserve">Лезгин, </w:t>
      </w:r>
      <w:proofErr w:type="spellStart"/>
      <w:r>
        <w:rPr>
          <w:color w:val="000000"/>
          <w:sz w:val="27"/>
          <w:szCs w:val="27"/>
        </w:rPr>
        <w:t>Рутулец</w:t>
      </w:r>
      <w:proofErr w:type="spellEnd"/>
      <w:r>
        <w:rPr>
          <w:color w:val="000000"/>
          <w:sz w:val="27"/>
          <w:szCs w:val="27"/>
        </w:rPr>
        <w:t xml:space="preserve">, </w:t>
      </w:r>
      <w:proofErr w:type="spellStart"/>
      <w:r>
        <w:rPr>
          <w:color w:val="000000"/>
          <w:sz w:val="27"/>
          <w:szCs w:val="27"/>
        </w:rPr>
        <w:t>Табасаран</w:t>
      </w:r>
      <w:proofErr w:type="spellEnd"/>
      <w:r>
        <w:rPr>
          <w:color w:val="000000"/>
          <w:sz w:val="27"/>
          <w:szCs w:val="27"/>
        </w:rPr>
        <w:t xml:space="preserve">, </w:t>
      </w:r>
      <w:proofErr w:type="spellStart"/>
      <w:r>
        <w:rPr>
          <w:color w:val="000000"/>
          <w:sz w:val="27"/>
          <w:szCs w:val="27"/>
        </w:rPr>
        <w:t>Агулец</w:t>
      </w:r>
      <w:proofErr w:type="spellEnd"/>
      <w:r>
        <w:rPr>
          <w:color w:val="000000"/>
          <w:sz w:val="27"/>
          <w:szCs w:val="27"/>
        </w:rPr>
        <w:t>,</w:t>
      </w:r>
      <w:r>
        <w:rPr>
          <w:color w:val="000000"/>
          <w:sz w:val="27"/>
          <w:szCs w:val="27"/>
        </w:rPr>
        <w:br/>
        <w:t>Даргинец брат, плечом к плечу стоят.</w:t>
      </w:r>
      <w:r>
        <w:rPr>
          <w:color w:val="000000"/>
          <w:sz w:val="27"/>
          <w:szCs w:val="27"/>
        </w:rPr>
        <w:br/>
        <w:t>И крепость их как горные вершины,</w:t>
      </w:r>
      <w:r>
        <w:rPr>
          <w:color w:val="000000"/>
          <w:sz w:val="27"/>
          <w:szCs w:val="27"/>
        </w:rPr>
        <w:br/>
        <w:t>В которых гордые орлы парят.</w:t>
      </w:r>
      <w:r>
        <w:rPr>
          <w:color w:val="000000"/>
          <w:sz w:val="27"/>
          <w:szCs w:val="27"/>
        </w:rPr>
        <w:br/>
        <w:t>В едином духе множество народов,</w:t>
      </w:r>
      <w:r>
        <w:rPr>
          <w:color w:val="000000"/>
          <w:sz w:val="27"/>
          <w:szCs w:val="27"/>
        </w:rPr>
        <w:br/>
        <w:t>В лезгинском танце горные орлы.</w:t>
      </w:r>
      <w:r>
        <w:rPr>
          <w:color w:val="000000"/>
          <w:sz w:val="27"/>
          <w:szCs w:val="27"/>
        </w:rPr>
        <w:br/>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сердец</w:t>
      </w:r>
      <w:proofErr w:type="gramEnd"/>
      <w:r>
        <w:rPr>
          <w:color w:val="000000"/>
          <w:sz w:val="27"/>
          <w:szCs w:val="27"/>
        </w:rPr>
        <w:t xml:space="preserve"> единстве сила Дагестанцев,</w:t>
      </w:r>
      <w:r>
        <w:rPr>
          <w:color w:val="000000"/>
          <w:sz w:val="27"/>
          <w:szCs w:val="27"/>
        </w:rPr>
        <w:br/>
      </w:r>
      <w:r>
        <w:rPr>
          <w:color w:val="000000"/>
          <w:sz w:val="27"/>
          <w:szCs w:val="27"/>
        </w:rPr>
        <w:lastRenderedPageBreak/>
        <w:t xml:space="preserve">В бесстрашии воинов душа Нарын </w:t>
      </w:r>
      <w:proofErr w:type="spellStart"/>
      <w:r>
        <w:rPr>
          <w:color w:val="000000"/>
          <w:sz w:val="27"/>
          <w:szCs w:val="27"/>
        </w:rPr>
        <w:t>Калы</w:t>
      </w:r>
      <w:proofErr w:type="spellEnd"/>
      <w:r>
        <w:rPr>
          <w:color w:val="000000"/>
          <w:sz w:val="27"/>
          <w:szCs w:val="27"/>
        </w:rPr>
        <w:t>.</w:t>
      </w:r>
      <w:r>
        <w:rPr>
          <w:color w:val="000000"/>
          <w:sz w:val="27"/>
          <w:szCs w:val="27"/>
        </w:rPr>
        <w:br/>
        <w:t>Долг горца оказать гостеприимство,</w:t>
      </w:r>
      <w:r>
        <w:rPr>
          <w:color w:val="000000"/>
          <w:sz w:val="27"/>
          <w:szCs w:val="27"/>
        </w:rPr>
        <w:br/>
        <w:t>Он никогда его не нарушал.</w:t>
      </w:r>
      <w:r>
        <w:rPr>
          <w:color w:val="000000"/>
          <w:sz w:val="27"/>
          <w:szCs w:val="27"/>
        </w:rPr>
        <w:br/>
        <w:t>И каждый там оставил свое сердце,</w:t>
      </w:r>
      <w:r>
        <w:rPr>
          <w:color w:val="000000"/>
          <w:sz w:val="27"/>
          <w:szCs w:val="27"/>
        </w:rPr>
        <w:br/>
        <w:t>Кто на Кавказе щедром побывал.</w:t>
      </w:r>
      <w:r>
        <w:rPr>
          <w:color w:val="000000"/>
          <w:sz w:val="27"/>
          <w:szCs w:val="27"/>
        </w:rPr>
        <w:br/>
        <w:t>И так заведено в горах Кавказских,</w:t>
      </w:r>
      <w:r>
        <w:rPr>
          <w:color w:val="000000"/>
          <w:sz w:val="27"/>
          <w:szCs w:val="27"/>
        </w:rPr>
        <w:br/>
        <w:t>Друзей навеки верных обретешь.</w:t>
      </w:r>
      <w:r>
        <w:rPr>
          <w:color w:val="000000"/>
          <w:sz w:val="27"/>
          <w:szCs w:val="27"/>
        </w:rPr>
        <w:br/>
        <w:t>Наполнив рог, когда из бочек Дагестанских,</w:t>
      </w:r>
      <w:r>
        <w:rPr>
          <w:color w:val="000000"/>
          <w:sz w:val="27"/>
          <w:szCs w:val="27"/>
        </w:rPr>
        <w:br/>
        <w:t>За дружбу с ними тост произнесешь.</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Труднее нам жить, умирать тяжелей</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Без дружбы </w:t>
      </w:r>
      <w:proofErr w:type="gramStart"/>
      <w:r>
        <w:rPr>
          <w:color w:val="000000"/>
          <w:sz w:val="27"/>
          <w:szCs w:val="27"/>
        </w:rPr>
        <w:t>погиб бы</w:t>
      </w:r>
      <w:proofErr w:type="gramEnd"/>
      <w:r>
        <w:rPr>
          <w:color w:val="000000"/>
          <w:sz w:val="27"/>
          <w:szCs w:val="27"/>
        </w:rPr>
        <w:t xml:space="preserve"> мой малый народ</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roofErr w:type="gramStart"/>
      <w:r>
        <w:rPr>
          <w:color w:val="000000"/>
          <w:sz w:val="27"/>
          <w:szCs w:val="27"/>
        </w:rPr>
        <w:t>Великий</w:t>
      </w:r>
      <w:proofErr w:type="gramEnd"/>
      <w:r>
        <w:rPr>
          <w:color w:val="000000"/>
          <w:sz w:val="27"/>
          <w:szCs w:val="27"/>
        </w:rPr>
        <w:t xml:space="preserve"> лишь тем, что любовью живёт.</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Нам верная дружба и песня о ней</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Нужнее, чем воздух, и хлеба нужнее.</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Многоязычен, многокрасочен Дагестан. Много разных обычаев сохраняют его народы. Есть у Дагестана и свой кодекс чести.</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1-й кодекс: Любовь к родному очагу, народу, родной земле.</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2-й кодекс: Справедливость и честность</w:t>
      </w:r>
      <w:r>
        <w:rPr>
          <w:color w:val="000000"/>
          <w:sz w:val="27"/>
          <w:szCs w:val="27"/>
        </w:rPr>
        <w:t>.</w:t>
      </w:r>
    </w:p>
    <w:p w:rsidR="00AB4A39" w:rsidRDefault="00AB4A39" w:rsidP="00AB4A39">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7"/>
          <w:szCs w:val="27"/>
        </w:rPr>
        <w:t>Учили деды в старину:</w:t>
      </w:r>
      <w:r>
        <w:rPr>
          <w:color w:val="000000"/>
          <w:sz w:val="27"/>
          <w:szCs w:val="27"/>
        </w:rPr>
        <w:br/>
        <w:t>- Ты не поддакивай вруну,</w:t>
      </w:r>
      <w:r>
        <w:rPr>
          <w:color w:val="000000"/>
          <w:sz w:val="27"/>
          <w:szCs w:val="27"/>
        </w:rPr>
        <w:br/>
        <w:t>А иначе тебе придётся</w:t>
      </w:r>
      <w:proofErr w:type="gramStart"/>
      <w:r>
        <w:rPr>
          <w:color w:val="000000"/>
          <w:sz w:val="27"/>
          <w:szCs w:val="27"/>
        </w:rPr>
        <w:br/>
        <w:t>С</w:t>
      </w:r>
      <w:proofErr w:type="gramEnd"/>
      <w:r>
        <w:rPr>
          <w:color w:val="000000"/>
          <w:sz w:val="27"/>
          <w:szCs w:val="27"/>
        </w:rPr>
        <w:t xml:space="preserve"> ним разделить его вину.</w:t>
      </w:r>
    </w:p>
    <w:p w:rsidR="00AB4A39" w:rsidRDefault="00AB4A39" w:rsidP="00AB4A39">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sz w:val="27"/>
          <w:szCs w:val="27"/>
        </w:rPr>
        <w:t>3-й кодекс: Доброта, великодушие, милосердие.</w:t>
      </w:r>
    </w:p>
    <w:p w:rsidR="00AB4A39" w:rsidRDefault="00AB4A39" w:rsidP="00AB4A39">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7"/>
          <w:szCs w:val="27"/>
        </w:rPr>
        <w:t>Если верный конь, поранив ногу, вдруг споткнётся, а потом опять</w:t>
      </w:r>
      <w:proofErr w:type="gramStart"/>
      <w:r>
        <w:rPr>
          <w:color w:val="000000"/>
          <w:sz w:val="27"/>
          <w:szCs w:val="27"/>
        </w:rPr>
        <w:t> </w:t>
      </w:r>
      <w:r>
        <w:rPr>
          <w:color w:val="000000"/>
          <w:sz w:val="27"/>
          <w:szCs w:val="27"/>
        </w:rPr>
        <w:br/>
        <w:t>Н</w:t>
      </w:r>
      <w:proofErr w:type="gramEnd"/>
      <w:r>
        <w:rPr>
          <w:color w:val="000000"/>
          <w:sz w:val="27"/>
          <w:szCs w:val="27"/>
        </w:rPr>
        <w:t>е вини его – вини дорогу, и коня не торопись менять.</w:t>
      </w:r>
    </w:p>
    <w:p w:rsidR="00AB4A39" w:rsidRDefault="00AB4A39" w:rsidP="00AB4A39">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sz w:val="27"/>
          <w:szCs w:val="27"/>
        </w:rPr>
        <w:t>4-й кодекс: Честь и собственное достоинство</w:t>
      </w:r>
      <w:r>
        <w:rPr>
          <w:color w:val="000000"/>
          <w:sz w:val="27"/>
          <w:szCs w:val="27"/>
        </w:rPr>
        <w:t>.</w:t>
      </w:r>
    </w:p>
    <w:p w:rsidR="00AB4A39" w:rsidRDefault="00AB4A39" w:rsidP="00AB4A39">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7"/>
          <w:szCs w:val="27"/>
        </w:rPr>
        <w:t>Трусоватого мужчину, если встретишь где-нибудь, </w:t>
      </w:r>
      <w:r>
        <w:rPr>
          <w:color w:val="000000"/>
          <w:sz w:val="27"/>
          <w:szCs w:val="27"/>
        </w:rPr>
        <w:br/>
        <w:t xml:space="preserve">Знай, что он не Дагестанец, не из </w:t>
      </w:r>
      <w:proofErr w:type="spellStart"/>
      <w:r>
        <w:rPr>
          <w:color w:val="000000"/>
          <w:sz w:val="27"/>
          <w:szCs w:val="27"/>
        </w:rPr>
        <w:t>Дага</w:t>
      </w:r>
      <w:proofErr w:type="spellEnd"/>
      <w:r>
        <w:rPr>
          <w:color w:val="000000"/>
          <w:sz w:val="27"/>
          <w:szCs w:val="27"/>
        </w:rPr>
        <w:t xml:space="preserve"> держит путь.</w:t>
      </w:r>
      <w:r>
        <w:rPr>
          <w:color w:val="000000"/>
          <w:sz w:val="27"/>
          <w:szCs w:val="27"/>
        </w:rPr>
        <w:br/>
        <w:t>Дагестанские мужчины мелкой дрожью не дрожат,</w:t>
      </w:r>
      <w:r>
        <w:rPr>
          <w:color w:val="000000"/>
          <w:sz w:val="27"/>
          <w:szCs w:val="27"/>
        </w:rPr>
        <w:br/>
        <w:t>Своей доблестью и честью </w:t>
      </w:r>
      <w:r>
        <w:rPr>
          <w:b/>
          <w:bCs/>
          <w:color w:val="000000"/>
          <w:sz w:val="27"/>
          <w:szCs w:val="27"/>
        </w:rPr>
        <w:t>больше жизни дорожат.</w:t>
      </w:r>
    </w:p>
    <w:p w:rsidR="00AB4A39" w:rsidRDefault="00AB4A39" w:rsidP="00AB4A39">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sz w:val="27"/>
          <w:szCs w:val="27"/>
        </w:rPr>
        <w:t>5-й кодекс: Скромность</w:t>
      </w:r>
      <w:r>
        <w:rPr>
          <w:color w:val="000000"/>
          <w:sz w:val="27"/>
          <w:szCs w:val="27"/>
        </w:rPr>
        <w:t>.</w:t>
      </w:r>
    </w:p>
    <w:p w:rsidR="00AB4A39" w:rsidRDefault="00AB4A39" w:rsidP="00AB4A39">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7"/>
          <w:szCs w:val="27"/>
        </w:rPr>
        <w:t>Наши девушки стыдливы, ходят плавно как луна – </w:t>
      </w:r>
      <w:r>
        <w:rPr>
          <w:color w:val="000000"/>
          <w:sz w:val="27"/>
          <w:szCs w:val="27"/>
        </w:rPr>
        <w:br/>
        <w:t>След в пыли не остается, и походка не слышна.</w:t>
      </w:r>
    </w:p>
    <w:p w:rsidR="00AB4A39" w:rsidRDefault="00AB4A39" w:rsidP="00AB4A39">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sz w:val="27"/>
          <w:szCs w:val="27"/>
        </w:rPr>
        <w:t>6-й кодекс: Рассудительность.</w:t>
      </w:r>
    </w:p>
    <w:p w:rsidR="00AB4A39" w:rsidRDefault="00AB4A39" w:rsidP="00AB4A39">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7"/>
          <w:szCs w:val="27"/>
        </w:rPr>
        <w:t>Размолвки до вражды не доводи,</w:t>
      </w:r>
      <w:r>
        <w:rPr>
          <w:color w:val="000000"/>
          <w:sz w:val="27"/>
          <w:szCs w:val="27"/>
        </w:rPr>
        <w:br/>
        <w:t>Обидчивость – дурная привереда</w:t>
      </w:r>
      <w:proofErr w:type="gramStart"/>
      <w:r>
        <w:rPr>
          <w:color w:val="000000"/>
          <w:sz w:val="27"/>
          <w:szCs w:val="27"/>
        </w:rPr>
        <w:br/>
        <w:t>П</w:t>
      </w:r>
      <w:proofErr w:type="gramEnd"/>
      <w:r>
        <w:rPr>
          <w:color w:val="000000"/>
          <w:sz w:val="27"/>
          <w:szCs w:val="27"/>
        </w:rPr>
        <w:t>ри встрече словом „Здравствуй” устыди,</w:t>
      </w:r>
      <w:r>
        <w:rPr>
          <w:color w:val="000000"/>
          <w:sz w:val="27"/>
          <w:szCs w:val="27"/>
        </w:rPr>
        <w:br/>
        <w:t>Не поздоровавшегося соседа.</w:t>
      </w:r>
    </w:p>
    <w:p w:rsidR="00AB4A39" w:rsidRDefault="00AB4A39" w:rsidP="00AB4A39">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sz w:val="27"/>
          <w:szCs w:val="27"/>
        </w:rPr>
        <w:t>7-й кодекс: Дружба и коллективизм</w:t>
      </w:r>
      <w:r>
        <w:rPr>
          <w:color w:val="000000"/>
          <w:sz w:val="27"/>
          <w:szCs w:val="27"/>
        </w:rPr>
        <w:t>.</w:t>
      </w:r>
    </w:p>
    <w:p w:rsidR="00AB4A39" w:rsidRDefault="00AB4A39" w:rsidP="00AB4A39">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7"/>
          <w:szCs w:val="27"/>
        </w:rPr>
        <w:t>Один за всех в беде суровой,</w:t>
      </w:r>
      <w:r>
        <w:rPr>
          <w:color w:val="000000"/>
          <w:sz w:val="27"/>
          <w:szCs w:val="27"/>
        </w:rPr>
        <w:br/>
        <w:t>Крутой. И все – за одного.</w:t>
      </w:r>
      <w:r>
        <w:rPr>
          <w:color w:val="000000"/>
          <w:sz w:val="27"/>
          <w:szCs w:val="27"/>
        </w:rPr>
        <w:br/>
        <w:t>Таков древнейший, вечно новый </w:t>
      </w:r>
      <w:r>
        <w:rPr>
          <w:color w:val="000000"/>
          <w:sz w:val="27"/>
          <w:szCs w:val="27"/>
        </w:rPr>
        <w:br/>
        <w:t>Закон народа моего!</w:t>
      </w:r>
    </w:p>
    <w:p w:rsidR="00AB4A39" w:rsidRDefault="00AB4A39" w:rsidP="00AB4A39">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sz w:val="27"/>
          <w:szCs w:val="27"/>
        </w:rPr>
        <w:t>8-й кодекс: Уважение к людям.</w:t>
      </w:r>
    </w:p>
    <w:p w:rsidR="00AB4A39" w:rsidRDefault="00AB4A39" w:rsidP="00AB4A39">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7"/>
          <w:szCs w:val="27"/>
        </w:rPr>
        <w:lastRenderedPageBreak/>
        <w:t>Зовут отцом того, кто сед,</w:t>
      </w:r>
      <w:r>
        <w:rPr>
          <w:color w:val="000000"/>
          <w:sz w:val="27"/>
          <w:szCs w:val="27"/>
        </w:rPr>
        <w:br/>
        <w:t>В почтении к сединам,</w:t>
      </w:r>
      <w:r>
        <w:rPr>
          <w:color w:val="000000"/>
          <w:sz w:val="27"/>
          <w:szCs w:val="27"/>
        </w:rPr>
        <w:br/>
        <w:t>Тому, кому не много лет,</w:t>
      </w:r>
      <w:r>
        <w:rPr>
          <w:color w:val="000000"/>
          <w:sz w:val="27"/>
          <w:szCs w:val="27"/>
        </w:rPr>
        <w:br/>
        <w:t>Я называю сыном.</w:t>
      </w:r>
    </w:p>
    <w:p w:rsidR="00AB4A39" w:rsidRDefault="00AB4A39" w:rsidP="00AB4A39">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sz w:val="27"/>
          <w:szCs w:val="27"/>
        </w:rPr>
        <w:t>9-й кодекс: Трудолюбие</w:t>
      </w:r>
      <w:r>
        <w:rPr>
          <w:color w:val="000000"/>
          <w:sz w:val="27"/>
          <w:szCs w:val="27"/>
        </w:rPr>
        <w:t>.</w:t>
      </w:r>
    </w:p>
    <w:p w:rsidR="00AB4A39" w:rsidRDefault="00AB4A39" w:rsidP="00AB4A39">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7"/>
          <w:szCs w:val="27"/>
        </w:rPr>
        <w:t>Пусть пахарь усерден весною - его не похвалят у нас</w:t>
      </w:r>
      <w:proofErr w:type="gramStart"/>
      <w:r>
        <w:rPr>
          <w:color w:val="000000"/>
          <w:sz w:val="27"/>
          <w:szCs w:val="27"/>
        </w:rPr>
        <w:t> </w:t>
      </w:r>
      <w:r>
        <w:rPr>
          <w:color w:val="000000"/>
          <w:sz w:val="27"/>
          <w:szCs w:val="27"/>
        </w:rPr>
        <w:br/>
        <w:t>Л</w:t>
      </w:r>
      <w:proofErr w:type="gramEnd"/>
      <w:r>
        <w:rPr>
          <w:color w:val="000000"/>
          <w:sz w:val="27"/>
          <w:szCs w:val="27"/>
        </w:rPr>
        <w:t>ишь только осенней порою увидятся как напоказ</w:t>
      </w:r>
      <w:r>
        <w:rPr>
          <w:color w:val="000000"/>
          <w:sz w:val="27"/>
          <w:szCs w:val="27"/>
        </w:rPr>
        <w:br/>
        <w:t>Итоги забот хлебороба – когда уж снопы свезены, </w:t>
      </w:r>
      <w:r>
        <w:rPr>
          <w:color w:val="000000"/>
          <w:sz w:val="27"/>
          <w:szCs w:val="27"/>
        </w:rPr>
        <w:br/>
        <w:t>И зерна берутся на пробу в ладони – и если крупны,</w:t>
      </w:r>
      <w:r>
        <w:rPr>
          <w:color w:val="000000"/>
          <w:sz w:val="27"/>
          <w:szCs w:val="27"/>
        </w:rPr>
        <w:br/>
        <w:t>И много их в колосе крепком - тогда земледельцу хвала!</w:t>
      </w:r>
      <w:r>
        <w:rPr>
          <w:color w:val="000000"/>
          <w:sz w:val="27"/>
          <w:szCs w:val="27"/>
        </w:rPr>
        <w:br/>
        <w:t>У нас так ведется от века. Земля эту мудрость дала.</w:t>
      </w:r>
    </w:p>
    <w:p w:rsidR="00AB4A39" w:rsidRDefault="00AB4A39" w:rsidP="00AB4A39">
      <w:pPr>
        <w:pStyle w:val="a3"/>
        <w:shd w:val="clear" w:color="auto" w:fill="FFFFFF"/>
        <w:spacing w:before="0" w:beforeAutospacing="0" w:after="0" w:afterAutospacing="0" w:line="294" w:lineRule="atLeast"/>
        <w:rPr>
          <w:rFonts w:ascii="Arial" w:hAnsi="Arial" w:cs="Arial"/>
          <w:color w:val="000000"/>
          <w:sz w:val="21"/>
          <w:szCs w:val="21"/>
        </w:rPr>
      </w:pPr>
    </w:p>
    <w:p w:rsidR="00AB4A39" w:rsidRP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r w:rsidRPr="00AB4A39">
        <w:rPr>
          <w:rFonts w:ascii="Times New Roman" w:eastAsia="Times New Roman" w:hAnsi="Times New Roman" w:cs="Times New Roman"/>
          <w:noProof/>
          <w:sz w:val="24"/>
          <w:szCs w:val="24"/>
          <w:lang w:eastAsia="ru-RU"/>
        </w:rPr>
        <mc:AlternateContent>
          <mc:Choice Requires="wps">
            <w:drawing>
              <wp:anchor distT="0" distB="0" distL="0" distR="0" simplePos="0" relativeHeight="251659264" behindDoc="0" locked="0" layoutInCell="1" allowOverlap="0" wp14:anchorId="68E62969" wp14:editId="60CF804D">
                <wp:simplePos x="0" y="0"/>
                <wp:positionH relativeFrom="column">
                  <wp:align>left</wp:align>
                </wp:positionH>
                <wp:positionV relativeFrom="line">
                  <wp:posOffset>0</wp:posOffset>
                </wp:positionV>
                <wp:extent cx="304800" cy="304800"/>
                <wp:effectExtent l="0" t="0" r="0" b="0"/>
                <wp:wrapSquare wrapText="bothSides"/>
                <wp:docPr id="9" name="AutoShape 6" descr="https://fsd.videouroki.net/html/2020/12/16/v_5fd9c28c606ad/99763686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6" o:spid="_x0000_s1026" alt="Описание: https://fsd.videouroki.net/html/2020/12/16/v_5fd9c28c606ad/99763686_1.png"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wc7AIAAAkGAAAOAAAAZHJzL2Uyb0RvYy54bWysVE1v2zAMvQ/YfxB0d/xRx7GNOkUbJ8OA&#10;bivQ7VwolhwLtSVPUuJ2w/77KDlJk/YybPNBkEj5kY984uXVU9eiHVOaS1HgcBJgxEQlKRebAn/7&#10;uvJSjLQhgpJWClbgZ6bx1fz9u8uhz1kkG9lSphCACJ0PfYEbY/rc93XVsI7oieyZAGctVUcMHNXG&#10;p4oMgN61fhQEiT9IRXslK6Y1WMvRiecOv65ZZb7UtWYGtQWG3IxblVvXdvXnlyTfKNI3vNqnQf4i&#10;i45wAUGPUCUxBG0VfwPV8UpJLWszqWTny7rmFXMcgE0YvGJz35CeOS5QHN0fy6T/H2z1eXenEKcF&#10;zjASpIMWXW+NdJFRghFluoJy2bZo6Eut6WTHKZNbJR/5RDDjN8a1Igr8MPLDxN89TGuaVVFaJUFC&#10;qJ9ls+QiSZOHcNKLjS34AFAQ976/U7Zkur+V1aNGQi4aIjbsWvfQNhATJHQwKSWHhhEKzEML4Z9h&#10;2IMGNLQePkkKFAhQcO14qlVnY0Ch0ZPr+vOx6+zJoAqMF0GcBqCNClz7vY1A8sPPvdLmA5MdspsC&#10;K8jOgZPdrTbj1cMVG0vIFW9bsJO8FWcGwBwtEBp+tT6bhNPJzyzIlukyjb04SpZeHJSld71axF6y&#10;CmfT8qJcLMrwl40bxnnDKWXChjloNoz/TBP71zOq7ahaLVtOLZxNSavNetEqtCPwZlbucyUHz8s1&#10;/zwNVy/g8opSGMXBTZR5qySdefEqnnrZLEi9IMxusiSIs7hcnVO65YL9OyU0gJyn0dR16STpV9wC&#10;973lRvKOG5hKLe8KDNKAz14iuVXgUlC3N4S34/6kFDb9l1JAuw+Ndnq1Eh3Vv5b0GeSqJMgJlAfz&#10;EzaNVD8wGmAWFVh/3xLFMGo/CpB8FsaxHV7uEE9nERzUqWd96iGiAqgCG4zG7cKMA2/bK75pIFLo&#10;CiOkfek1dxK2T2jMav+4YN44JvvZaAfa6dndepng89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JwhMHOwCAAAJBgAADgAAAAAA&#10;AAAAAAAAAAAuAgAAZHJzL2Uyb0RvYy54bWxQSwECLQAUAAYACAAAACEATKDpLNgAAAADAQAADwAA&#10;AAAAAAAAAAAAAABGBQAAZHJzL2Rvd25yZXYueG1sUEsFBgAAAAAEAAQA8wAAAEsGAAAAAA==&#10;" o:allowoverlap="f" filled="f" stroked="f">
                <o:lock v:ext="edit" aspectratio="t"/>
                <w10:wrap type="square" anchory="line"/>
              </v:rect>
            </w:pict>
          </mc:Fallback>
        </mc:AlternateContent>
      </w: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p>
    <w:p w:rsidR="00AB4A39" w:rsidRP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bookmarkStart w:id="0" w:name="_GoBack"/>
      <w:bookmarkEnd w:id="0"/>
      <w:r w:rsidRPr="00AB4A39">
        <w:rPr>
          <w:rFonts w:ascii="OpenSans" w:eastAsia="Times New Roman" w:hAnsi="OpenSans" w:cs="Times New Roman"/>
          <w:noProof/>
          <w:color w:val="000000"/>
          <w:sz w:val="21"/>
          <w:szCs w:val="21"/>
          <w:lang w:eastAsia="ru-RU"/>
        </w:rPr>
        <mc:AlternateContent>
          <mc:Choice Requires="wps">
            <w:drawing>
              <wp:anchor distT="0" distB="0" distL="0" distR="0" simplePos="0" relativeHeight="251660288" behindDoc="0" locked="0" layoutInCell="1" allowOverlap="0" wp14:anchorId="4A1386F8" wp14:editId="6A2DC0EB">
                <wp:simplePos x="0" y="0"/>
                <wp:positionH relativeFrom="column">
                  <wp:align>left</wp:align>
                </wp:positionH>
                <wp:positionV relativeFrom="line">
                  <wp:posOffset>0</wp:posOffset>
                </wp:positionV>
                <wp:extent cx="304800" cy="304800"/>
                <wp:effectExtent l="0" t="0" r="0" b="0"/>
                <wp:wrapSquare wrapText="bothSides"/>
                <wp:docPr id="8" name="AutoShape 7" descr="https://fsd.videouroki.net/html/2020/12/16/v_5fd9c28c606ad/99763686_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7" o:spid="_x0000_s1026" alt="Описание: https://fsd.videouroki.net/html/2020/12/16/v_5fd9c28c606ad/99763686_2.png" style="position:absolute;margin-left:0;margin-top:0;width:24pt;height:24pt;z-index:25166028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4Zs6gIAAAkGAAAOAAAAZHJzL2Uyb0RvYy54bWysVE1v2zAMvQ/YfxB0d/xRx7GNOkUbJ8OA&#10;bivQ7VwolhwLtSVPUuJ2w/77KDlJk/YybPNBkET5kY985OXVU9eiHVOaS1HgcBJgxEQlKRebAn/7&#10;uvJSjLQhgpJWClbgZ6bx1fz9u8uhz1kkG9lSphCACJ0PfYEbY/rc93XVsI7oieyZAGMtVUcMHNXG&#10;p4oMgN61fhQEiT9IRXslK6Y13JajEc8dfl2zynypa80MagsMsRm3Kreu7erPL0m+UaRveLUPg/xF&#10;FB3hApweoUpiCNoq/gaq45WSWtZmUsnOl3XNK+Y4AJsweMXmviE9c1wgObo/pkn/P9jq8+5OIU4L&#10;DIUSpIMSXW+NdJ7RDCPKdAXpsmXRUJda08mOUya3Sj7yiWDGb4wrRRT4YeSHib97mNY0q6K0SoKE&#10;UD/LZslFkiYP0aQXG5vwAaDA731/p2zKdH8rq0eNhFw0RGzYte6hbCAmCOhwpZQcGkYoMA8thH+G&#10;YQ8a0NB6+CQpUCBAwZXjqVad9QGJRk+u6s/HqrMngyq4vAjiNABtVGDa760Hkh9+7pU2H5jskN0U&#10;WEF0DpzsbrUZnx6eWF9Crnjbwj3JW3F2AZjjDbiGX63NBuF08jMLsmW6TGMvjpKlFwdl6V2vFrGX&#10;rMLZtLwoF4sy/GX9hnHecEqZsG4Omg3jP9PEvntGtR1Vq2XLqYWzIWm1WS9ahXYEemblPpdysLw8&#10;88/DcPkCLq8ohVEc3ESZt0rSmRev4qmXzYLUC8LsJkuCOIvL1TmlWy7Yv1NCQ4GzaTR1VToJ+hW3&#10;wH1vuZG84wamUss7aIvjI5JbBS4FdaU1hLfj/iQVNvyXVEC5D4V2erUSHdW/lvQZ5KokyAmUB/MT&#10;No1UPzAaYBYVWH/fEsUwaj8KkHwWxrEdXu4QT2cRHNSpZX1qIaICqAIbjMbtwowDb9srvmnAU+gS&#10;I6Tt9Jo7CdsWGqPaNxfMG8dkPxvtQDs9u1cvE3z+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OlPhmzqAgAACQYAAA4AAAAAAAAA&#10;AAAAAAAALgIAAGRycy9lMm9Eb2MueG1sUEsBAi0AFAAGAAgAAAAhAEyg6SzYAAAAAwEAAA8AAAAA&#10;AAAAAAAAAAAARAUAAGRycy9kb3ducmV2LnhtbFBLBQYAAAAABAAEAPMAAABJBgAAAAA=&#10;" o:allowoverlap="f" filled="f" stroked="f">
                <o:lock v:ext="edit" aspectratio="t"/>
                <w10:wrap type="square" anchory="line"/>
              </v:rect>
            </w:pict>
          </mc:Fallback>
        </mc:AlternateContent>
      </w:r>
      <w:r w:rsidRPr="00AB4A39">
        <w:rPr>
          <w:rFonts w:ascii="OpenSans" w:eastAsia="Times New Roman" w:hAnsi="OpenSans" w:cs="Times New Roman"/>
          <w:color w:val="000000"/>
          <w:sz w:val="21"/>
          <w:szCs w:val="21"/>
          <w:lang w:eastAsia="ru-RU"/>
        </w:rPr>
        <w:br/>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noProof/>
          <w:color w:val="000000"/>
          <w:sz w:val="21"/>
          <w:szCs w:val="21"/>
          <w:lang w:eastAsia="ru-RU"/>
        </w:rPr>
        <w:lastRenderedPageBreak/>
        <mc:AlternateContent>
          <mc:Choice Requires="wps">
            <w:drawing>
              <wp:anchor distT="0" distB="0" distL="0" distR="0" simplePos="0" relativeHeight="251661312" behindDoc="0" locked="0" layoutInCell="1" allowOverlap="0" wp14:anchorId="03666EAA" wp14:editId="0BB015E6">
                <wp:simplePos x="0" y="0"/>
                <wp:positionH relativeFrom="column">
                  <wp:align>left</wp:align>
                </wp:positionH>
                <wp:positionV relativeFrom="line">
                  <wp:posOffset>0</wp:posOffset>
                </wp:positionV>
                <wp:extent cx="304800" cy="304800"/>
                <wp:effectExtent l="0" t="0" r="0" b="0"/>
                <wp:wrapSquare wrapText="bothSides"/>
                <wp:docPr id="7" name="AutoShape 8" descr="https://fsd.videouroki.net/html/2020/12/16/v_5fd9c28c606ad/99763686_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8" o:spid="_x0000_s1026" alt="Описание: https://fsd.videouroki.net/html/2020/12/16/v_5fd9c28c606ad/99763686_3.png" style="position:absolute;margin-left:0;margin-top:0;width:24pt;height:24pt;z-index:25166131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6oa7AIAAAkGAAAOAAAAZHJzL2Uyb0RvYy54bWysVE1v2zAMvQ/YfxB0d/wRx7GNOkWbj2FA&#10;txXodi4US46F2pInKXG6Yf99lJykSXsZtvkgSKT8yEc+8ep63zZox5TmUhQ4HAUYMVFKysWmwN++&#10;rrwUI22IoKSRghX4mWl8PXv/7qrvchbJWjaUKQQgQud9V+DamC73fV3WrCV6JDsmwFlJ1RIDR7Xx&#10;qSI9oLeNHwVB4vdS0U7JkmkN1sXgxDOHX1WsNF+qSjODmgJDbsatyq1ru/qzK5JvFOlqXh7SIH+R&#10;RUu4gKAnqAUxBG0VfwPV8lJJLSszKmXry6riJXMcgE0YvGLzUJOOOS5QHN2dyqT/H2z5eXevEKcF&#10;nmIkSAstutka6SIj6B1luoRy2bZo6Eul6WjHKZNbJZ/4SDDj18a1Igr8MPLDxN89TiqalVFaJkFC&#10;qJ9l02ScpMnjeNSJjS14D1AQ96G7V7ZkuruT5ZNGQs5rIjbsRnfQNhATJHQ0KSX7mhEKzEML4V9g&#10;2IMGNLTuP0kKFAhQcO3YV6q1MaDQaO+6/nzqOtsbVIJxHMRpANoowXXY2wgkP/7cKW0+MNkiuymw&#10;guwcONndaTNcPV6xsYRc8aYBO8kbcWEAzMECoeFX67NJOJ38zIJsmS7T2IujZOnFwWLh3azmsZes&#10;wulkMV7M54vwl40bxnnNKWXChjlqNoz/TBOH1zOo7aRaLRtOLZxNSavNet4otCPwZlbucyUHz8s1&#10;/zINVy/g8opSGMXBbZR5qySdevEqnnjZNEi9IMxusySIs3ixuqR0xwX7d0qoL3A2iSauS2dJv+IW&#10;uO8tN5K33MBUanhbYJAGfPYSya0Cl4K6vSG8GfZnpbDpv5QC2n1stNOrleig/rWkzyBXJUFOoDyY&#10;n7CppfqBUQ+zqMD6+5YohlHzUYDkszCO7fByh3gyjeCgzj3rcw8RJUAV2GA0bOdmGHjbTvFNDZFC&#10;Vxgh7UuvuJOwfUJDVofHBfPGMTnMRjvQzs/u1ssEn/0G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i5OqGuwCAAAJBgAADgAAAAAA&#10;AAAAAAAAAAAuAgAAZHJzL2Uyb0RvYy54bWxQSwECLQAUAAYACAAAACEATKDpLNgAAAADAQAADwAA&#10;AAAAAAAAAAAAAABGBQAAZHJzL2Rvd25yZXYueG1sUEsFBgAAAAAEAAQA8wAAAEsGAAAAAA==&#10;" o:allowoverlap="f" filled="f" stroked="f">
                <o:lock v:ext="edit" aspectratio="t"/>
                <w10:wrap type="square" anchory="line"/>
              </v:rect>
            </w:pict>
          </mc:Fallback>
        </mc:AlternateContent>
      </w:r>
      <w:r w:rsidRPr="00AB4A39">
        <w:rPr>
          <w:rFonts w:ascii="OpenSans" w:eastAsia="Times New Roman" w:hAnsi="OpenSans" w:cs="Times New Roman"/>
          <w:noProof/>
          <w:color w:val="000000"/>
          <w:sz w:val="21"/>
          <w:szCs w:val="21"/>
          <w:lang w:eastAsia="ru-RU"/>
        </w:rPr>
        <mc:AlternateContent>
          <mc:Choice Requires="wps">
            <w:drawing>
              <wp:anchor distT="0" distB="0" distL="0" distR="0" simplePos="0" relativeHeight="251662336" behindDoc="0" locked="0" layoutInCell="1" allowOverlap="0" wp14:anchorId="7D44DD7C" wp14:editId="55F1E272">
                <wp:simplePos x="0" y="0"/>
                <wp:positionH relativeFrom="column">
                  <wp:align>left</wp:align>
                </wp:positionH>
                <wp:positionV relativeFrom="line">
                  <wp:posOffset>0</wp:posOffset>
                </wp:positionV>
                <wp:extent cx="304800" cy="304800"/>
                <wp:effectExtent l="0" t="0" r="0" b="0"/>
                <wp:wrapSquare wrapText="bothSides"/>
                <wp:docPr id="6" name="AutoShape 9" descr="https://fsd.videouroki.net/html/2020/12/16/v_5fd9c28c606ad/99763686_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9" o:spid="_x0000_s1026" alt="Описание: https://fsd.videouroki.net/html/2020/12/16/v_5fd9c28c606ad/99763686_4.png" style="position:absolute;margin-left:0;margin-top:0;width:24pt;height:24pt;z-index:25166233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LC7AIAAAkGAAAOAAAAZHJzL2Uyb0RvYy54bWysVE1v2zAMvQ/YfxB0d/xRx7GNOkUbJ8OA&#10;bivQ7VwolhwLtSVPUuJ2w/77KDlJk/YybPNBkEj5kY984uXVU9eiHVOaS1HgcBJgxEQlKRebAn/7&#10;uvJSjLQhgpJWClbgZ6bx1fz9u8uhz1kkG9lSphCACJ0PfYEbY/rc93XVsI7oieyZAGctVUcMHNXG&#10;p4oMgN61fhQEiT9IRXslK6Y1WMvRiecOv65ZZb7UtWYGtQWG3IxblVvXdvXnlyTfKNI3vNqnQf4i&#10;i45wAUGPUCUxBG0VfwPV8UpJLWszqWTny7rmFXMcgE0YvGJz35CeOS5QHN0fy6T/H2z1eXenEKcF&#10;TjASpIMWXW+NdJFRhhFluoJy2bZo6Eut6WTHKZNbJR/5RDDjN8a1Igr8MPLDxN89TGuaVVFaJUFC&#10;qJ9ls+QiSZOHeNKLjS34AFAQ976/U7Zkur+V1aNGQi4aIjbsWvfQNhATJHQwKSWHhhEKzEML4Z9h&#10;2IMGNLQePkkKFAhQcO14qlVnY0Ch0ZPr+vOx6+zJoAqMF0GcBqCNClz7vY1A8sPPvdLmA5MdspsC&#10;K8jOgZPdrTbj1cMVG0vIFW9bsJO8FWcGwBwtEBp+tT6bhNPJzyzIlukyjb04SpZeHJSld71axF6y&#10;CmfT8qJcLMrwl40bxnnDKWXChjloNoz/TBP71zOq7ahaLVtOLZxNSavNetEqtCPwZlbucyUHz8s1&#10;/zwNVy/g8opSGMXBTZR5qySdefEqnnrZLEi9IMxusiSIs7hcnVO65YL9OyU0FDibRlPXpZOkX3EL&#10;3PeWG8k7bmAqtbwrMEgDPnuJ5FaBS0Hd3hDejvuTUtj0X0oB7T402unVSnRU/1rSZ5CrkiAnUB7M&#10;T9g0Uv3AaIBZVGD9fUsUw6j9KEDyWRjHdni5QzydRXBQp571qYeICqAKbDAatwszDrxtr/imgUih&#10;K4yQ9qXX3EnYPqExq/3jgnnjmOxnox1op2d362WCz38D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G5niwuwCAAAJBgAADgAAAAAA&#10;AAAAAAAAAAAuAgAAZHJzL2Uyb0RvYy54bWxQSwECLQAUAAYACAAAACEATKDpLNgAAAADAQAADwAA&#10;AAAAAAAAAAAAAABGBQAAZHJzL2Rvd25yZXYueG1sUEsFBgAAAAAEAAQA8wAAAEsGAAAAAA==&#10;" o:allowoverlap="f" filled="f" stroked="f">
                <o:lock v:ext="edit" aspectratio="t"/>
                <w10:wrap type="square" anchory="line"/>
              </v:rect>
            </w:pict>
          </mc:Fallback>
        </mc:AlternateContent>
      </w:r>
      <w:r w:rsidRPr="00AB4A39">
        <w:rPr>
          <w:rFonts w:ascii="OpenSans" w:eastAsia="Times New Roman" w:hAnsi="OpenSans" w:cs="Times New Roman"/>
          <w:color w:val="000000"/>
          <w:sz w:val="21"/>
          <w:szCs w:val="21"/>
          <w:lang w:eastAsia="ru-RU"/>
        </w:rPr>
        <w:t xml:space="preserve">Статья, посвященная </w:t>
      </w:r>
      <w:proofErr w:type="gramStart"/>
      <w:r w:rsidRPr="00AB4A39">
        <w:rPr>
          <w:rFonts w:ascii="OpenSans" w:eastAsia="Times New Roman" w:hAnsi="OpenSans" w:cs="Times New Roman"/>
          <w:color w:val="000000"/>
          <w:sz w:val="21"/>
          <w:szCs w:val="21"/>
          <w:lang w:eastAsia="ru-RU"/>
        </w:rPr>
        <w:t>к</w:t>
      </w:r>
      <w:proofErr w:type="gramEnd"/>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100-летию ДАГЕСТАНА</w:t>
      </w:r>
    </w:p>
    <w:p w:rsidR="00AB4A39" w:rsidRPr="00AB4A39" w:rsidRDefault="00AB4A39" w:rsidP="00AB4A39">
      <w:pPr>
        <w:spacing w:after="0" w:line="240" w:lineRule="auto"/>
        <w:rPr>
          <w:rFonts w:ascii="Times New Roman" w:eastAsia="Times New Roman" w:hAnsi="Times New Roman" w:cs="Times New Roman"/>
          <w:sz w:val="24"/>
          <w:szCs w:val="24"/>
          <w:lang w:eastAsia="ru-RU"/>
        </w:rPr>
      </w:pPr>
      <w:r w:rsidRPr="00AB4A39">
        <w:rPr>
          <w:rFonts w:ascii="OpenSans" w:eastAsia="Times New Roman" w:hAnsi="OpenSans" w:cs="Times New Roman"/>
          <w:color w:val="000000"/>
          <w:sz w:val="24"/>
          <w:szCs w:val="24"/>
          <w:lang w:eastAsia="ru-RU"/>
        </w:rPr>
        <w:br/>
      </w:r>
      <w:r w:rsidRPr="00AB4A39">
        <w:rPr>
          <w:rFonts w:ascii="OpenSans" w:eastAsia="Times New Roman" w:hAnsi="OpenSans" w:cs="Times New Roman"/>
          <w:color w:val="000000"/>
          <w:sz w:val="24"/>
          <w:szCs w:val="24"/>
          <w:lang w:eastAsia="ru-RU"/>
        </w:rPr>
        <w:br/>
      </w:r>
    </w:p>
    <w:p w:rsidR="00AB4A39" w:rsidRPr="00AB4A39" w:rsidRDefault="00AB4A39" w:rsidP="00AB4A39">
      <w:pPr>
        <w:shd w:val="clear" w:color="auto" w:fill="FFFFFF"/>
        <w:spacing w:after="0" w:line="240" w:lineRule="auto"/>
        <w:jc w:val="right"/>
        <w:rPr>
          <w:rFonts w:ascii="OpenSans" w:eastAsia="Times New Roman" w:hAnsi="OpenSans" w:cs="Times New Roman"/>
          <w:color w:val="000000"/>
          <w:sz w:val="21"/>
          <w:szCs w:val="21"/>
          <w:lang w:eastAsia="ru-RU"/>
        </w:rPr>
      </w:pPr>
      <w:r w:rsidRPr="00AB4A39">
        <w:rPr>
          <w:rFonts w:ascii="OpenSans" w:eastAsia="Times New Roman" w:hAnsi="OpenSans" w:cs="Times New Roman"/>
          <w:i/>
          <w:iCs/>
          <w:color w:val="000000"/>
          <w:sz w:val="21"/>
          <w:szCs w:val="21"/>
          <w:lang w:eastAsia="ru-RU"/>
        </w:rPr>
        <w:t>«Интерес к прошлом</w:t>
      </w:r>
      <w:proofErr w:type="gramStart"/>
      <w:r w:rsidRPr="00AB4A39">
        <w:rPr>
          <w:rFonts w:ascii="OpenSans" w:eastAsia="Times New Roman" w:hAnsi="OpenSans" w:cs="Times New Roman"/>
          <w:i/>
          <w:iCs/>
          <w:color w:val="000000"/>
          <w:sz w:val="21"/>
          <w:szCs w:val="21"/>
          <w:lang w:eastAsia="ru-RU"/>
        </w:rPr>
        <w:t>у-</w:t>
      </w:r>
      <w:proofErr w:type="gramEnd"/>
      <w:r w:rsidRPr="00AB4A39">
        <w:rPr>
          <w:rFonts w:ascii="OpenSans" w:eastAsia="Times New Roman" w:hAnsi="OpenSans" w:cs="Times New Roman"/>
          <w:i/>
          <w:iCs/>
          <w:color w:val="000000"/>
          <w:sz w:val="21"/>
          <w:szCs w:val="21"/>
          <w:lang w:eastAsia="ru-RU"/>
        </w:rPr>
        <w:t xml:space="preserve"> это забота о будущем»</w:t>
      </w:r>
    </w:p>
    <w:p w:rsidR="00AB4A39" w:rsidRPr="00AB4A39" w:rsidRDefault="00AB4A39" w:rsidP="00AB4A39">
      <w:pPr>
        <w:shd w:val="clear" w:color="auto" w:fill="FFFFFF"/>
        <w:spacing w:after="0" w:line="240" w:lineRule="auto"/>
        <w:jc w:val="right"/>
        <w:rPr>
          <w:rFonts w:ascii="OpenSans" w:eastAsia="Times New Roman" w:hAnsi="OpenSans" w:cs="Times New Roman"/>
          <w:color w:val="000000"/>
          <w:sz w:val="21"/>
          <w:szCs w:val="21"/>
          <w:lang w:eastAsia="ru-RU"/>
        </w:rPr>
      </w:pPr>
      <w:proofErr w:type="spellStart"/>
      <w:r w:rsidRPr="00AB4A39">
        <w:rPr>
          <w:rFonts w:ascii="OpenSans" w:eastAsia="Times New Roman" w:hAnsi="OpenSans" w:cs="Times New Roman"/>
          <w:i/>
          <w:iCs/>
          <w:color w:val="000000"/>
          <w:sz w:val="21"/>
          <w:szCs w:val="21"/>
          <w:lang w:eastAsia="ru-RU"/>
        </w:rPr>
        <w:t>Д.С.Лихачев</w:t>
      </w:r>
      <w:proofErr w:type="spellEnd"/>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Наступающий 2021 год знаменательный – год 100-летия провозглашения Дагестана советской автономной республикой. Значение этого события велико в многовековой истории края.</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Республика Дагестан – самый южный из субъектов Российской Федерации. Располагаясь в восточной части Северного Кавказа, она занимает территорию чуть больше 50 тысяч квадратных километров. С юга Дагестан отделен высокими горными хребтами от Азербайджана и Грузии. На востоке его омывает Каспийское море. В северной части Республики находятся огромные просторы песчаных степей.</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Этот райский уголок планеты Земля богат не только своей природой, но и многочисленными народами, мужественными и добрыми, с древней и самобытной культурой, с богатой историей.</w:t>
      </w:r>
    </w:p>
    <w:p w:rsidR="00AB4A39" w:rsidRPr="00AB4A39" w:rsidRDefault="00AB4A39" w:rsidP="00AB4A39">
      <w:pPr>
        <w:shd w:val="clear" w:color="auto" w:fill="FFFFFF"/>
        <w:spacing w:after="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«Дагестан»…</w:t>
      </w:r>
      <w:proofErr w:type="gramStart"/>
      <w:r w:rsidRPr="00AB4A39">
        <w:rPr>
          <w:rFonts w:ascii="OpenSans" w:eastAsia="Times New Roman" w:hAnsi="OpenSans" w:cs="Times New Roman"/>
          <w:color w:val="000000"/>
          <w:sz w:val="21"/>
          <w:szCs w:val="21"/>
          <w:lang w:eastAsia="ru-RU"/>
        </w:rPr>
        <w:t xml:space="preserve"> .</w:t>
      </w:r>
      <w:proofErr w:type="gramEnd"/>
      <w:r w:rsidRPr="00AB4A39">
        <w:rPr>
          <w:rFonts w:ascii="OpenSans" w:eastAsia="Times New Roman" w:hAnsi="OpenSans" w:cs="Times New Roman"/>
          <w:color w:val="000000"/>
          <w:sz w:val="21"/>
          <w:szCs w:val="21"/>
          <w:lang w:eastAsia="ru-RU"/>
        </w:rPr>
        <w:t xml:space="preserve"> Все мы знаем, что слово это переводится с тюркского языка, как «Страна гор». Впервые оно упоминается в </w:t>
      </w:r>
      <w:proofErr w:type="gramStart"/>
      <w:r w:rsidRPr="00AB4A39">
        <w:rPr>
          <w:rFonts w:ascii="OpenSans" w:eastAsia="Times New Roman" w:hAnsi="OpenSans" w:cs="Times New Roman"/>
          <w:color w:val="000000"/>
          <w:sz w:val="21"/>
          <w:szCs w:val="21"/>
          <w:lang w:eastAsia="ru-RU"/>
        </w:rPr>
        <w:t>Х</w:t>
      </w:r>
      <w:proofErr w:type="gramEnd"/>
      <w:r w:rsidRPr="00AB4A39">
        <w:rPr>
          <w:rFonts w:ascii="OpenSans" w:eastAsia="Times New Roman" w:hAnsi="OpenSans" w:cs="Times New Roman"/>
          <w:color w:val="000000"/>
          <w:sz w:val="21"/>
          <w:szCs w:val="21"/>
          <w:lang w:eastAsia="ru-RU"/>
        </w:rPr>
        <w:t>IV веке в древней рукописи «</w:t>
      </w:r>
      <w:proofErr w:type="spellStart"/>
      <w:r w:rsidRPr="00AB4A39">
        <w:rPr>
          <w:rFonts w:ascii="OpenSans" w:eastAsia="Times New Roman" w:hAnsi="OpenSans" w:cs="Times New Roman"/>
          <w:color w:val="000000"/>
          <w:sz w:val="21"/>
          <w:szCs w:val="21"/>
          <w:lang w:eastAsia="ru-RU"/>
        </w:rPr>
        <w:t>Тарих</w:t>
      </w:r>
      <w:proofErr w:type="spellEnd"/>
      <w:r w:rsidRPr="00AB4A39">
        <w:rPr>
          <w:rFonts w:ascii="OpenSans" w:eastAsia="Times New Roman" w:hAnsi="OpenSans" w:cs="Times New Roman"/>
          <w:color w:val="000000"/>
          <w:sz w:val="21"/>
          <w:szCs w:val="21"/>
          <w:lang w:eastAsia="ru-RU"/>
        </w:rPr>
        <w:t xml:space="preserve"> Дагестана». В ней есть такие слова: </w:t>
      </w:r>
      <w:r w:rsidRPr="00AB4A39">
        <w:rPr>
          <w:rFonts w:ascii="OpenSans" w:eastAsia="Times New Roman" w:hAnsi="OpenSans" w:cs="Times New Roman"/>
          <w:b/>
          <w:bCs/>
          <w:i/>
          <w:iCs/>
          <w:color w:val="000000"/>
          <w:sz w:val="21"/>
          <w:szCs w:val="21"/>
          <w:lang w:eastAsia="ru-RU"/>
        </w:rPr>
        <w:t>«Знайте, что Дагеста</w:t>
      </w:r>
      <w:proofErr w:type="gramStart"/>
      <w:r w:rsidRPr="00AB4A39">
        <w:rPr>
          <w:rFonts w:ascii="OpenSans" w:eastAsia="Times New Roman" w:hAnsi="OpenSans" w:cs="Times New Roman"/>
          <w:b/>
          <w:bCs/>
          <w:i/>
          <w:iCs/>
          <w:color w:val="000000"/>
          <w:sz w:val="21"/>
          <w:szCs w:val="21"/>
          <w:lang w:eastAsia="ru-RU"/>
        </w:rPr>
        <w:t>н-</w:t>
      </w:r>
      <w:proofErr w:type="gramEnd"/>
      <w:r w:rsidRPr="00AB4A39">
        <w:rPr>
          <w:rFonts w:ascii="OpenSans" w:eastAsia="Times New Roman" w:hAnsi="OpenSans" w:cs="Times New Roman"/>
          <w:b/>
          <w:bCs/>
          <w:i/>
          <w:iCs/>
          <w:color w:val="000000"/>
          <w:sz w:val="21"/>
          <w:szCs w:val="21"/>
          <w:lang w:eastAsia="ru-RU"/>
        </w:rPr>
        <w:t xml:space="preserve"> прекрасная страна, обширная для его обитателей, сильная перед чужими, радующая глаз, обильная богатствами жителей благодаря их справедливости»</w:t>
      </w:r>
      <w:r w:rsidRPr="00AB4A39">
        <w:rPr>
          <w:rFonts w:ascii="OpenSans" w:eastAsia="Times New Roman" w:hAnsi="OpenSans" w:cs="Times New Roman"/>
          <w:color w:val="000000"/>
          <w:sz w:val="21"/>
          <w:szCs w:val="21"/>
          <w:lang w:eastAsia="ru-RU"/>
        </w:rPr>
        <w:t>.</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Горная страна, красота которой воспета многими художниками, писателями и поэтами. Ее своеобразный быт, незабываемые пейзажи, а также созданные мастерами керамические, ювелирные и другие изделия вызывают удивление и восхищение всех, кто хоть раз побывал на нашей Родине.</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Дагестан - это своеобразный мост между христианской Европой и мусульманским Востоком, между кочевым Севером и земледельческим Югом. Находясь на границе этих двух миров, развиваясь по своим собственным законам, Дагестан очень часто оказывался в орбите глобальных культурно-исторических связей между Востоком и Западом. Свидетельством этому богатая история края. До сих пор на его территории находится более восьми тысяч культурных и исторических памятников, охраняемых государством.</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 xml:space="preserve">Начинается история Страны гор с древнейших времен. Первые стоянки человека на его территории располагались еще в каменном веке, в эпоху палеолита. Благодаря своему выгодному расположению Кавказ сыграл значительную роль во время древнейшего расселения человека. Более ста тысяч лет назад, были заселены и территории Дагестана. </w:t>
      </w:r>
      <w:proofErr w:type="gramStart"/>
      <w:r w:rsidRPr="00AB4A39">
        <w:rPr>
          <w:rFonts w:ascii="OpenSans" w:eastAsia="Times New Roman" w:hAnsi="OpenSans" w:cs="Times New Roman"/>
          <w:color w:val="000000"/>
          <w:sz w:val="21"/>
          <w:szCs w:val="21"/>
          <w:lang w:eastAsia="ru-RU"/>
        </w:rPr>
        <w:t xml:space="preserve">Следы первобытного человека обнаружены археологами на границе двух районов - </w:t>
      </w:r>
      <w:proofErr w:type="spellStart"/>
      <w:r w:rsidRPr="00AB4A39">
        <w:rPr>
          <w:rFonts w:ascii="OpenSans" w:eastAsia="Times New Roman" w:hAnsi="OpenSans" w:cs="Times New Roman"/>
          <w:color w:val="000000"/>
          <w:sz w:val="21"/>
          <w:szCs w:val="21"/>
          <w:lang w:eastAsia="ru-RU"/>
        </w:rPr>
        <w:t>Кайтагского</w:t>
      </w:r>
      <w:proofErr w:type="spellEnd"/>
      <w:r w:rsidRPr="00AB4A39">
        <w:rPr>
          <w:rFonts w:ascii="OpenSans" w:eastAsia="Times New Roman" w:hAnsi="OpenSans" w:cs="Times New Roman"/>
          <w:color w:val="000000"/>
          <w:sz w:val="21"/>
          <w:szCs w:val="21"/>
          <w:lang w:eastAsia="ru-RU"/>
        </w:rPr>
        <w:t xml:space="preserve"> и Дербентского.</w:t>
      </w:r>
      <w:proofErr w:type="gramEnd"/>
      <w:r w:rsidRPr="00AB4A39">
        <w:rPr>
          <w:rFonts w:ascii="OpenSans" w:eastAsia="Times New Roman" w:hAnsi="OpenSans" w:cs="Times New Roman"/>
          <w:color w:val="000000"/>
          <w:sz w:val="21"/>
          <w:szCs w:val="21"/>
          <w:lang w:eastAsia="ru-RU"/>
        </w:rPr>
        <w:t xml:space="preserve"> Здесь, в урочище </w:t>
      </w:r>
      <w:proofErr w:type="spellStart"/>
      <w:r w:rsidRPr="00AB4A39">
        <w:rPr>
          <w:rFonts w:ascii="OpenSans" w:eastAsia="Times New Roman" w:hAnsi="OpenSans" w:cs="Times New Roman"/>
          <w:color w:val="000000"/>
          <w:sz w:val="21"/>
          <w:szCs w:val="21"/>
          <w:lang w:eastAsia="ru-RU"/>
        </w:rPr>
        <w:t>Чумус-Иниц</w:t>
      </w:r>
      <w:proofErr w:type="spellEnd"/>
      <w:r w:rsidRPr="00AB4A39">
        <w:rPr>
          <w:rFonts w:ascii="OpenSans" w:eastAsia="Times New Roman" w:hAnsi="OpenSans" w:cs="Times New Roman"/>
          <w:color w:val="000000"/>
          <w:sz w:val="21"/>
          <w:szCs w:val="21"/>
          <w:lang w:eastAsia="ru-RU"/>
        </w:rPr>
        <w:t>, найдены следы деятельности первобытных людей.</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В эпоху поздней бронзы и раннего железа на территории нашей республики возникли племена, а позже, их объединения. Грек</w:t>
      </w:r>
      <w:proofErr w:type="gramStart"/>
      <w:r w:rsidRPr="00AB4A39">
        <w:rPr>
          <w:rFonts w:ascii="OpenSans" w:eastAsia="Times New Roman" w:hAnsi="OpenSans" w:cs="Times New Roman"/>
          <w:color w:val="000000"/>
          <w:sz w:val="21"/>
          <w:szCs w:val="21"/>
          <w:lang w:eastAsia="ru-RU"/>
        </w:rPr>
        <w:t>о-</w:t>
      </w:r>
      <w:proofErr w:type="gramEnd"/>
      <w:r w:rsidRPr="00AB4A39">
        <w:rPr>
          <w:rFonts w:ascii="OpenSans" w:eastAsia="Times New Roman" w:hAnsi="OpenSans" w:cs="Times New Roman"/>
          <w:color w:val="000000"/>
          <w:sz w:val="21"/>
          <w:szCs w:val="21"/>
          <w:lang w:eastAsia="ru-RU"/>
        </w:rPr>
        <w:t xml:space="preserve"> римские авторы упоминают о предках некоторых </w:t>
      </w:r>
      <w:proofErr w:type="spellStart"/>
      <w:r w:rsidRPr="00AB4A39">
        <w:rPr>
          <w:rFonts w:ascii="OpenSans" w:eastAsia="Times New Roman" w:hAnsi="OpenSans" w:cs="Times New Roman"/>
          <w:color w:val="000000"/>
          <w:sz w:val="21"/>
          <w:szCs w:val="21"/>
          <w:lang w:eastAsia="ru-RU"/>
        </w:rPr>
        <w:t>нынешных</w:t>
      </w:r>
      <w:proofErr w:type="spellEnd"/>
      <w:r w:rsidRPr="00AB4A39">
        <w:rPr>
          <w:rFonts w:ascii="OpenSans" w:eastAsia="Times New Roman" w:hAnsi="OpenSans" w:cs="Times New Roman"/>
          <w:color w:val="000000"/>
          <w:sz w:val="21"/>
          <w:szCs w:val="21"/>
          <w:lang w:eastAsia="ru-RU"/>
        </w:rPr>
        <w:t xml:space="preserve"> дагестанских народов.</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Трудным и славным был путь дагестанских земель к своей государственности.</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Во II веке до н. э. на Кавказе возникло первое на Восточном Кавказе государств</w:t>
      </w:r>
      <w:proofErr w:type="gramStart"/>
      <w:r w:rsidRPr="00AB4A39">
        <w:rPr>
          <w:rFonts w:ascii="OpenSans" w:eastAsia="Times New Roman" w:hAnsi="OpenSans" w:cs="Times New Roman"/>
          <w:color w:val="000000"/>
          <w:sz w:val="21"/>
          <w:szCs w:val="21"/>
          <w:lang w:eastAsia="ru-RU"/>
        </w:rPr>
        <w:t>о-</w:t>
      </w:r>
      <w:proofErr w:type="gramEnd"/>
      <w:r w:rsidRPr="00AB4A39">
        <w:rPr>
          <w:rFonts w:ascii="OpenSans" w:eastAsia="Times New Roman" w:hAnsi="OpenSans" w:cs="Times New Roman"/>
          <w:color w:val="000000"/>
          <w:sz w:val="21"/>
          <w:szCs w:val="21"/>
          <w:lang w:eastAsia="ru-RU"/>
        </w:rPr>
        <w:t xml:space="preserve"> Албания. Кавказская Албания занимала территорию современного Азербайджана и части Дагестана. Развитию государства препятствовали постоянные войны. </w:t>
      </w:r>
      <w:proofErr w:type="spellStart"/>
      <w:r w:rsidRPr="00AB4A39">
        <w:rPr>
          <w:rFonts w:ascii="OpenSans" w:eastAsia="Times New Roman" w:hAnsi="OpenSans" w:cs="Times New Roman"/>
          <w:color w:val="000000"/>
          <w:sz w:val="21"/>
          <w:szCs w:val="21"/>
          <w:lang w:eastAsia="ru-RU"/>
        </w:rPr>
        <w:t>Албаны</w:t>
      </w:r>
      <w:proofErr w:type="spellEnd"/>
      <w:r w:rsidRPr="00AB4A39">
        <w:rPr>
          <w:rFonts w:ascii="OpenSans" w:eastAsia="Times New Roman" w:hAnsi="OpenSans" w:cs="Times New Roman"/>
          <w:color w:val="000000"/>
          <w:sz w:val="21"/>
          <w:szCs w:val="21"/>
          <w:lang w:eastAsia="ru-RU"/>
        </w:rPr>
        <w:t xml:space="preserve"> участвовали в войнах против Александра Македонского на стороне </w:t>
      </w:r>
      <w:proofErr w:type="spellStart"/>
      <w:r w:rsidRPr="00AB4A39">
        <w:rPr>
          <w:rFonts w:ascii="OpenSans" w:eastAsia="Times New Roman" w:hAnsi="OpenSans" w:cs="Times New Roman"/>
          <w:color w:val="000000"/>
          <w:sz w:val="21"/>
          <w:szCs w:val="21"/>
          <w:lang w:eastAsia="ru-RU"/>
        </w:rPr>
        <w:t>Ахеменидского</w:t>
      </w:r>
      <w:proofErr w:type="spellEnd"/>
      <w:r w:rsidRPr="00AB4A39">
        <w:rPr>
          <w:rFonts w:ascii="OpenSans" w:eastAsia="Times New Roman" w:hAnsi="OpenSans" w:cs="Times New Roman"/>
          <w:color w:val="000000"/>
          <w:sz w:val="21"/>
          <w:szCs w:val="21"/>
          <w:lang w:eastAsia="ru-RU"/>
        </w:rPr>
        <w:t xml:space="preserve"> Ирана в IV в. до н.э. В более поздний период население Албании было втянуто в </w:t>
      </w:r>
      <w:proofErr w:type="spellStart"/>
      <w:r w:rsidRPr="00AB4A39">
        <w:rPr>
          <w:rFonts w:ascii="OpenSans" w:eastAsia="Times New Roman" w:hAnsi="OpenSans" w:cs="Times New Roman"/>
          <w:color w:val="000000"/>
          <w:sz w:val="21"/>
          <w:szCs w:val="21"/>
          <w:lang w:eastAsia="ru-RU"/>
        </w:rPr>
        <w:t>Митридатовы</w:t>
      </w:r>
      <w:proofErr w:type="spellEnd"/>
      <w:r w:rsidRPr="00AB4A39">
        <w:rPr>
          <w:rFonts w:ascii="OpenSans" w:eastAsia="Times New Roman" w:hAnsi="OpenSans" w:cs="Times New Roman"/>
          <w:color w:val="000000"/>
          <w:sz w:val="21"/>
          <w:szCs w:val="21"/>
          <w:lang w:eastAsia="ru-RU"/>
        </w:rPr>
        <w:t xml:space="preserve"> войны против Рима.</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 xml:space="preserve">В I веке нашей эры население Албании, совместно с иберами (жители Грузии) вступили в борьбу с сильным Парфянским царством, образовавшимся на развалинах империи Александра Македонского в </w:t>
      </w:r>
      <w:r w:rsidRPr="00AB4A39">
        <w:rPr>
          <w:rFonts w:ascii="OpenSans" w:eastAsia="Times New Roman" w:hAnsi="OpenSans" w:cs="Times New Roman"/>
          <w:color w:val="000000"/>
          <w:sz w:val="21"/>
          <w:szCs w:val="21"/>
          <w:lang w:eastAsia="ru-RU"/>
        </w:rPr>
        <w:lastRenderedPageBreak/>
        <w:t>Средней Азии. После похода парфян на Армению в 34 г. н.э. совместные войска албанцев, иберов и армян разбили парфянское войско.</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 xml:space="preserve">Великое переселение народов привело к проникновению в степи Кавказа </w:t>
      </w:r>
      <w:proofErr w:type="spellStart"/>
      <w:r w:rsidRPr="00AB4A39">
        <w:rPr>
          <w:rFonts w:ascii="OpenSans" w:eastAsia="Times New Roman" w:hAnsi="OpenSans" w:cs="Times New Roman"/>
          <w:color w:val="000000"/>
          <w:sz w:val="21"/>
          <w:szCs w:val="21"/>
          <w:lang w:eastAsia="ru-RU"/>
        </w:rPr>
        <w:t>тюркоязычных</w:t>
      </w:r>
      <w:proofErr w:type="spellEnd"/>
      <w:r w:rsidRPr="00AB4A39">
        <w:rPr>
          <w:rFonts w:ascii="OpenSans" w:eastAsia="Times New Roman" w:hAnsi="OpenSans" w:cs="Times New Roman"/>
          <w:color w:val="000000"/>
          <w:sz w:val="21"/>
          <w:szCs w:val="21"/>
          <w:lang w:eastAsia="ru-RU"/>
        </w:rPr>
        <w:t xml:space="preserve"> кочевников: </w:t>
      </w:r>
      <w:proofErr w:type="spellStart"/>
      <w:r w:rsidRPr="00AB4A39">
        <w:rPr>
          <w:rFonts w:ascii="OpenSans" w:eastAsia="Times New Roman" w:hAnsi="OpenSans" w:cs="Times New Roman"/>
          <w:color w:val="000000"/>
          <w:sz w:val="21"/>
          <w:szCs w:val="21"/>
          <w:lang w:eastAsia="ru-RU"/>
        </w:rPr>
        <w:t>маскутов</w:t>
      </w:r>
      <w:proofErr w:type="spellEnd"/>
      <w:r w:rsidRPr="00AB4A39">
        <w:rPr>
          <w:rFonts w:ascii="OpenSans" w:eastAsia="Times New Roman" w:hAnsi="OpenSans" w:cs="Times New Roman"/>
          <w:color w:val="000000"/>
          <w:sz w:val="21"/>
          <w:szCs w:val="21"/>
          <w:lang w:eastAsia="ru-RU"/>
        </w:rPr>
        <w:t>, гуннов, булгар и др.</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AB4A39">
        <w:rPr>
          <w:rFonts w:ascii="OpenSans" w:eastAsia="Times New Roman" w:hAnsi="OpenSans" w:cs="Times New Roman"/>
          <w:color w:val="000000"/>
          <w:sz w:val="21"/>
          <w:szCs w:val="21"/>
          <w:lang w:eastAsia="ru-RU"/>
        </w:rPr>
        <w:t xml:space="preserve">С началом массового вторжения кочевых племен в Приморские районы Кавказской Албании и с формированием здесь их государственных образований под названием «царство </w:t>
      </w:r>
      <w:proofErr w:type="spellStart"/>
      <w:r w:rsidRPr="00AB4A39">
        <w:rPr>
          <w:rFonts w:ascii="OpenSans" w:eastAsia="Times New Roman" w:hAnsi="OpenSans" w:cs="Times New Roman"/>
          <w:color w:val="000000"/>
          <w:sz w:val="21"/>
          <w:szCs w:val="21"/>
          <w:lang w:eastAsia="ru-RU"/>
        </w:rPr>
        <w:t>маскутов</w:t>
      </w:r>
      <w:proofErr w:type="spellEnd"/>
      <w:r w:rsidRPr="00AB4A39">
        <w:rPr>
          <w:rFonts w:ascii="OpenSans" w:eastAsia="Times New Roman" w:hAnsi="OpenSans" w:cs="Times New Roman"/>
          <w:color w:val="000000"/>
          <w:sz w:val="21"/>
          <w:szCs w:val="21"/>
          <w:lang w:eastAsia="ru-RU"/>
        </w:rPr>
        <w:t xml:space="preserve">» к югу от Дербента, «страна </w:t>
      </w:r>
      <w:proofErr w:type="spellStart"/>
      <w:r w:rsidRPr="00AB4A39">
        <w:rPr>
          <w:rFonts w:ascii="OpenSans" w:eastAsia="Times New Roman" w:hAnsi="OpenSans" w:cs="Times New Roman"/>
          <w:color w:val="000000"/>
          <w:sz w:val="21"/>
          <w:szCs w:val="21"/>
          <w:lang w:eastAsia="ru-RU"/>
        </w:rPr>
        <w:t>Берсилия</w:t>
      </w:r>
      <w:proofErr w:type="spellEnd"/>
      <w:r w:rsidRPr="00AB4A39">
        <w:rPr>
          <w:rFonts w:ascii="OpenSans" w:eastAsia="Times New Roman" w:hAnsi="OpenSans" w:cs="Times New Roman"/>
          <w:color w:val="000000"/>
          <w:sz w:val="21"/>
          <w:szCs w:val="21"/>
          <w:lang w:eastAsia="ru-RU"/>
        </w:rPr>
        <w:t xml:space="preserve">» в </w:t>
      </w:r>
      <w:proofErr w:type="spellStart"/>
      <w:r w:rsidRPr="00AB4A39">
        <w:rPr>
          <w:rFonts w:ascii="OpenSans" w:eastAsia="Times New Roman" w:hAnsi="OpenSans" w:cs="Times New Roman"/>
          <w:color w:val="000000"/>
          <w:sz w:val="21"/>
          <w:szCs w:val="21"/>
          <w:lang w:eastAsia="ru-RU"/>
        </w:rPr>
        <w:t>Терско-Сулакском</w:t>
      </w:r>
      <w:proofErr w:type="spellEnd"/>
      <w:r w:rsidRPr="00AB4A39">
        <w:rPr>
          <w:rFonts w:ascii="OpenSans" w:eastAsia="Times New Roman" w:hAnsi="OpenSans" w:cs="Times New Roman"/>
          <w:color w:val="000000"/>
          <w:sz w:val="21"/>
          <w:szCs w:val="21"/>
          <w:lang w:eastAsia="ru-RU"/>
        </w:rPr>
        <w:t xml:space="preserve"> междуречье и «царство гуннов» к северу от Дербента, начинается процесс распада Албании и перемещение части местного населения из </w:t>
      </w:r>
      <w:proofErr w:type="spellStart"/>
      <w:r w:rsidRPr="00AB4A39">
        <w:rPr>
          <w:rFonts w:ascii="OpenSans" w:eastAsia="Times New Roman" w:hAnsi="OpenSans" w:cs="Times New Roman"/>
          <w:color w:val="000000"/>
          <w:sz w:val="21"/>
          <w:szCs w:val="21"/>
          <w:lang w:eastAsia="ru-RU"/>
        </w:rPr>
        <w:t>Прикаспия</w:t>
      </w:r>
      <w:proofErr w:type="spellEnd"/>
      <w:r w:rsidRPr="00AB4A39">
        <w:rPr>
          <w:rFonts w:ascii="OpenSans" w:eastAsia="Times New Roman" w:hAnsi="OpenSans" w:cs="Times New Roman"/>
          <w:color w:val="000000"/>
          <w:sz w:val="21"/>
          <w:szCs w:val="21"/>
          <w:lang w:eastAsia="ru-RU"/>
        </w:rPr>
        <w:t xml:space="preserve"> на юг и в горные районы Дагестана.</w:t>
      </w:r>
      <w:proofErr w:type="gramEnd"/>
      <w:r w:rsidRPr="00AB4A39">
        <w:rPr>
          <w:rFonts w:ascii="OpenSans" w:eastAsia="Times New Roman" w:hAnsi="OpenSans" w:cs="Times New Roman"/>
          <w:color w:val="000000"/>
          <w:sz w:val="21"/>
          <w:szCs w:val="21"/>
          <w:lang w:eastAsia="ru-RU"/>
        </w:rPr>
        <w:t xml:space="preserve"> Процессу ослабления и распада Албании способствовал и Иран, где </w:t>
      </w:r>
      <w:proofErr w:type="gramStart"/>
      <w:r w:rsidRPr="00AB4A39">
        <w:rPr>
          <w:rFonts w:ascii="OpenSans" w:eastAsia="Times New Roman" w:hAnsi="OpenSans" w:cs="Times New Roman"/>
          <w:color w:val="000000"/>
          <w:sz w:val="21"/>
          <w:szCs w:val="21"/>
          <w:lang w:eastAsia="ru-RU"/>
        </w:rPr>
        <w:t>в начале</w:t>
      </w:r>
      <w:proofErr w:type="gramEnd"/>
      <w:r w:rsidRPr="00AB4A39">
        <w:rPr>
          <w:rFonts w:ascii="OpenSans" w:eastAsia="Times New Roman" w:hAnsi="OpenSans" w:cs="Times New Roman"/>
          <w:color w:val="000000"/>
          <w:sz w:val="21"/>
          <w:szCs w:val="21"/>
          <w:lang w:eastAsia="ru-RU"/>
        </w:rPr>
        <w:t xml:space="preserve"> III в. н. э. воцарилась новая династия - Сасанидов.</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Внутреннее развитие дагестанского населения и распад Кавказской Албании привели к формированию на его территории в период раннего средневековья различных государств. В период с V- по X века идет более четкое оформление границ этих государств, определяется их этнический состав. Одним из могущественных государств этого периода являлся Дербент. Район Дербента в период раннего средневековья являлся важнейшим узловым пунктом, по которому шли магистральные торговые пути, связывавшие Европу с Востоком. В V в. Дербент выступал как крупный политический и экономический центр Восточного Кавказа. В период завоеваний Сасанидов город являлся центром иранского владычества. Стратегическое положение города являлось причиной довольно частых иноземных вторжений.</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 xml:space="preserve">Пограничное положение к Дербенту занимало государство </w:t>
      </w:r>
      <w:proofErr w:type="spellStart"/>
      <w:r w:rsidRPr="00AB4A39">
        <w:rPr>
          <w:rFonts w:ascii="OpenSans" w:eastAsia="Times New Roman" w:hAnsi="OpenSans" w:cs="Times New Roman"/>
          <w:color w:val="000000"/>
          <w:sz w:val="21"/>
          <w:szCs w:val="21"/>
          <w:lang w:eastAsia="ru-RU"/>
        </w:rPr>
        <w:t>Табасаран</w:t>
      </w:r>
      <w:proofErr w:type="spellEnd"/>
      <w:r w:rsidRPr="00AB4A39">
        <w:rPr>
          <w:rFonts w:ascii="OpenSans" w:eastAsia="Times New Roman" w:hAnsi="OpenSans" w:cs="Times New Roman"/>
          <w:color w:val="000000"/>
          <w:sz w:val="21"/>
          <w:szCs w:val="21"/>
          <w:lang w:eastAsia="ru-RU"/>
        </w:rPr>
        <w:t xml:space="preserve">. Впервые название </w:t>
      </w:r>
      <w:proofErr w:type="spellStart"/>
      <w:r w:rsidRPr="00AB4A39">
        <w:rPr>
          <w:rFonts w:ascii="OpenSans" w:eastAsia="Times New Roman" w:hAnsi="OpenSans" w:cs="Times New Roman"/>
          <w:color w:val="000000"/>
          <w:sz w:val="21"/>
          <w:szCs w:val="21"/>
          <w:lang w:eastAsia="ru-RU"/>
        </w:rPr>
        <w:t>Табасаран</w:t>
      </w:r>
      <w:proofErr w:type="spellEnd"/>
      <w:r w:rsidRPr="00AB4A39">
        <w:rPr>
          <w:rFonts w:ascii="OpenSans" w:eastAsia="Times New Roman" w:hAnsi="OpenSans" w:cs="Times New Roman"/>
          <w:color w:val="000000"/>
          <w:sz w:val="21"/>
          <w:szCs w:val="21"/>
          <w:lang w:eastAsia="ru-RU"/>
        </w:rPr>
        <w:t xml:space="preserve"> упоминается в IV в. н.э. У известного армянского автора Моисея </w:t>
      </w:r>
      <w:proofErr w:type="spellStart"/>
      <w:r w:rsidRPr="00AB4A39">
        <w:rPr>
          <w:rFonts w:ascii="OpenSans" w:eastAsia="Times New Roman" w:hAnsi="OpenSans" w:cs="Times New Roman"/>
          <w:color w:val="000000"/>
          <w:sz w:val="21"/>
          <w:szCs w:val="21"/>
          <w:lang w:eastAsia="ru-RU"/>
        </w:rPr>
        <w:t>Хоренского</w:t>
      </w:r>
      <w:proofErr w:type="spellEnd"/>
      <w:r w:rsidRPr="00AB4A39">
        <w:rPr>
          <w:rFonts w:ascii="OpenSans" w:eastAsia="Times New Roman" w:hAnsi="OpenSans" w:cs="Times New Roman"/>
          <w:color w:val="000000"/>
          <w:sz w:val="21"/>
          <w:szCs w:val="21"/>
          <w:lang w:eastAsia="ru-RU"/>
        </w:rPr>
        <w:t xml:space="preserve"> упоминается народ </w:t>
      </w:r>
      <w:proofErr w:type="spellStart"/>
      <w:r w:rsidRPr="00AB4A39">
        <w:rPr>
          <w:rFonts w:ascii="OpenSans" w:eastAsia="Times New Roman" w:hAnsi="OpenSans" w:cs="Times New Roman"/>
          <w:color w:val="000000"/>
          <w:sz w:val="21"/>
          <w:szCs w:val="21"/>
          <w:lang w:eastAsia="ru-RU"/>
        </w:rPr>
        <w:t>тапатараны</w:t>
      </w:r>
      <w:proofErr w:type="spellEnd"/>
      <w:r w:rsidRPr="00AB4A39">
        <w:rPr>
          <w:rFonts w:ascii="OpenSans" w:eastAsia="Times New Roman" w:hAnsi="OpenSans" w:cs="Times New Roman"/>
          <w:color w:val="000000"/>
          <w:sz w:val="21"/>
          <w:szCs w:val="21"/>
          <w:lang w:eastAsia="ru-RU"/>
        </w:rPr>
        <w:t xml:space="preserve">. Государство занимало территорию к северо-западу от Дербента. Преобладало местное население, но встречались и представители других этнических групп. В периоды иранских и арабских завоеваний здесь появлялись колонии поселенцев из этих земель. Во главе государства находился царь, который носил титул </w:t>
      </w:r>
      <w:proofErr w:type="spellStart"/>
      <w:r w:rsidRPr="00AB4A39">
        <w:rPr>
          <w:rFonts w:ascii="OpenSans" w:eastAsia="Times New Roman" w:hAnsi="OpenSans" w:cs="Times New Roman"/>
          <w:color w:val="000000"/>
          <w:sz w:val="21"/>
          <w:szCs w:val="21"/>
          <w:lang w:eastAsia="ru-RU"/>
        </w:rPr>
        <w:t>Табасаран</w:t>
      </w:r>
      <w:proofErr w:type="spellEnd"/>
      <w:r w:rsidRPr="00AB4A39">
        <w:rPr>
          <w:rFonts w:ascii="OpenSans" w:eastAsia="Times New Roman" w:hAnsi="OpenSans" w:cs="Times New Roman"/>
          <w:color w:val="000000"/>
          <w:sz w:val="21"/>
          <w:szCs w:val="21"/>
          <w:lang w:eastAsia="ru-RU"/>
        </w:rPr>
        <w:t>-шах. Близость к Дербенту способствовала частым вторжениям иноземных завоевателей.</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 xml:space="preserve">В Южном Дагестане располагалось и государство </w:t>
      </w:r>
      <w:proofErr w:type="spellStart"/>
      <w:r w:rsidRPr="00AB4A39">
        <w:rPr>
          <w:rFonts w:ascii="OpenSans" w:eastAsia="Times New Roman" w:hAnsi="OpenSans" w:cs="Times New Roman"/>
          <w:color w:val="000000"/>
          <w:sz w:val="21"/>
          <w:szCs w:val="21"/>
          <w:lang w:eastAsia="ru-RU"/>
        </w:rPr>
        <w:t>Лакз</w:t>
      </w:r>
      <w:proofErr w:type="spellEnd"/>
      <w:r w:rsidRPr="00AB4A39">
        <w:rPr>
          <w:rFonts w:ascii="OpenSans" w:eastAsia="Times New Roman" w:hAnsi="OpenSans" w:cs="Times New Roman"/>
          <w:color w:val="000000"/>
          <w:sz w:val="21"/>
          <w:szCs w:val="21"/>
          <w:lang w:eastAsia="ru-RU"/>
        </w:rPr>
        <w:t xml:space="preserve">, к северу от </w:t>
      </w:r>
      <w:proofErr w:type="spellStart"/>
      <w:r w:rsidRPr="00AB4A39">
        <w:rPr>
          <w:rFonts w:ascii="OpenSans" w:eastAsia="Times New Roman" w:hAnsi="OpenSans" w:cs="Times New Roman"/>
          <w:color w:val="000000"/>
          <w:sz w:val="21"/>
          <w:szCs w:val="21"/>
          <w:lang w:eastAsia="ru-RU"/>
        </w:rPr>
        <w:t>Табасаран</w:t>
      </w:r>
      <w:proofErr w:type="gramStart"/>
      <w:r w:rsidRPr="00AB4A39">
        <w:rPr>
          <w:rFonts w:ascii="OpenSans" w:eastAsia="Times New Roman" w:hAnsi="OpenSans" w:cs="Times New Roman"/>
          <w:color w:val="000000"/>
          <w:sz w:val="21"/>
          <w:szCs w:val="21"/>
          <w:lang w:eastAsia="ru-RU"/>
        </w:rPr>
        <w:t>а</w:t>
      </w:r>
      <w:proofErr w:type="spellEnd"/>
      <w:r w:rsidRPr="00AB4A39">
        <w:rPr>
          <w:rFonts w:ascii="OpenSans" w:eastAsia="Times New Roman" w:hAnsi="OpenSans" w:cs="Times New Roman"/>
          <w:color w:val="000000"/>
          <w:sz w:val="21"/>
          <w:szCs w:val="21"/>
          <w:lang w:eastAsia="ru-RU"/>
        </w:rPr>
        <w:t>-</w:t>
      </w:r>
      <w:proofErr w:type="gramEnd"/>
      <w:r w:rsidRPr="00AB4A39">
        <w:rPr>
          <w:rFonts w:ascii="OpenSans" w:eastAsia="Times New Roman" w:hAnsi="OpenSans" w:cs="Times New Roman"/>
          <w:color w:val="000000"/>
          <w:sz w:val="21"/>
          <w:szCs w:val="21"/>
          <w:lang w:eastAsia="ru-RU"/>
        </w:rPr>
        <w:t xml:space="preserve"> </w:t>
      </w:r>
      <w:proofErr w:type="spellStart"/>
      <w:r w:rsidRPr="00AB4A39">
        <w:rPr>
          <w:rFonts w:ascii="OpenSans" w:eastAsia="Times New Roman" w:hAnsi="OpenSans" w:cs="Times New Roman"/>
          <w:color w:val="000000"/>
          <w:sz w:val="21"/>
          <w:szCs w:val="21"/>
          <w:lang w:eastAsia="ru-RU"/>
        </w:rPr>
        <w:t>Хайдак</w:t>
      </w:r>
      <w:proofErr w:type="spellEnd"/>
      <w:r w:rsidRPr="00AB4A39">
        <w:rPr>
          <w:rFonts w:ascii="OpenSans" w:eastAsia="Times New Roman" w:hAnsi="OpenSans" w:cs="Times New Roman"/>
          <w:color w:val="000000"/>
          <w:sz w:val="21"/>
          <w:szCs w:val="21"/>
          <w:lang w:eastAsia="ru-RU"/>
        </w:rPr>
        <w:t xml:space="preserve">, в самом центре Горного Дагестана- </w:t>
      </w:r>
      <w:proofErr w:type="spellStart"/>
      <w:r w:rsidRPr="00AB4A39">
        <w:rPr>
          <w:rFonts w:ascii="OpenSans" w:eastAsia="Times New Roman" w:hAnsi="OpenSans" w:cs="Times New Roman"/>
          <w:color w:val="000000"/>
          <w:sz w:val="21"/>
          <w:szCs w:val="21"/>
          <w:lang w:eastAsia="ru-RU"/>
        </w:rPr>
        <w:t>Гумик</w:t>
      </w:r>
      <w:proofErr w:type="spellEnd"/>
      <w:r w:rsidRPr="00AB4A39">
        <w:rPr>
          <w:rFonts w:ascii="OpenSans" w:eastAsia="Times New Roman" w:hAnsi="OpenSans" w:cs="Times New Roman"/>
          <w:color w:val="000000"/>
          <w:sz w:val="21"/>
          <w:szCs w:val="21"/>
          <w:lang w:eastAsia="ru-RU"/>
        </w:rPr>
        <w:t>. На территории Дагестана существовали и другие, более мелкие государства.</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В начале VII в. в степях Северо-Восточного Кавказа сложилось одно из первых государств на юге Росси</w:t>
      </w:r>
      <w:proofErr w:type="gramStart"/>
      <w:r w:rsidRPr="00AB4A39">
        <w:rPr>
          <w:rFonts w:ascii="OpenSans" w:eastAsia="Times New Roman" w:hAnsi="OpenSans" w:cs="Times New Roman"/>
          <w:color w:val="000000"/>
          <w:sz w:val="21"/>
          <w:szCs w:val="21"/>
          <w:lang w:eastAsia="ru-RU"/>
        </w:rPr>
        <w:t>и-</w:t>
      </w:r>
      <w:proofErr w:type="gramEnd"/>
      <w:r w:rsidRPr="00AB4A39">
        <w:rPr>
          <w:rFonts w:ascii="OpenSans" w:eastAsia="Times New Roman" w:hAnsi="OpenSans" w:cs="Times New Roman"/>
          <w:color w:val="000000"/>
          <w:sz w:val="21"/>
          <w:szCs w:val="21"/>
          <w:lang w:eastAsia="ru-RU"/>
        </w:rPr>
        <w:t xml:space="preserve"> Хазарский каганат. К 70-м годам VII в. хазары обеспечили себе политическое господство на Северном Кавказе.</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В XII в. созданное ими государство начало распадаться и Дагестан на время обрел независимость.</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 xml:space="preserve">Несмотря на то, что Дагестан представлял собой политически раздробленную территорию, народы страны гор сплачивались для совместного отпора вторгшимся в Дагестан многочисленным завоевателям: арабам, сельджукам, монголам, </w:t>
      </w:r>
      <w:proofErr w:type="gramStart"/>
      <w:r w:rsidRPr="00AB4A39">
        <w:rPr>
          <w:rFonts w:ascii="OpenSans" w:eastAsia="Times New Roman" w:hAnsi="OpenSans" w:cs="Times New Roman"/>
          <w:color w:val="000000"/>
          <w:sz w:val="21"/>
          <w:szCs w:val="21"/>
          <w:lang w:eastAsia="ru-RU"/>
        </w:rPr>
        <w:t>полчищам</w:t>
      </w:r>
      <w:proofErr w:type="gramEnd"/>
      <w:r w:rsidRPr="00AB4A39">
        <w:rPr>
          <w:rFonts w:ascii="OpenSans" w:eastAsia="Times New Roman" w:hAnsi="OpenSans" w:cs="Times New Roman"/>
          <w:color w:val="000000"/>
          <w:sz w:val="21"/>
          <w:szCs w:val="21"/>
          <w:lang w:eastAsia="ru-RU"/>
        </w:rPr>
        <w:t xml:space="preserve"> Тимура, </w:t>
      </w:r>
      <w:proofErr w:type="spellStart"/>
      <w:r w:rsidRPr="00AB4A39">
        <w:rPr>
          <w:rFonts w:ascii="OpenSans" w:eastAsia="Times New Roman" w:hAnsi="OpenSans" w:cs="Times New Roman"/>
          <w:color w:val="000000"/>
          <w:sz w:val="21"/>
          <w:szCs w:val="21"/>
          <w:lang w:eastAsia="ru-RU"/>
        </w:rPr>
        <w:t>сефевидам</w:t>
      </w:r>
      <w:proofErr w:type="spellEnd"/>
      <w:r w:rsidRPr="00AB4A39">
        <w:rPr>
          <w:rFonts w:ascii="OpenSans" w:eastAsia="Times New Roman" w:hAnsi="OpenSans" w:cs="Times New Roman"/>
          <w:color w:val="000000"/>
          <w:sz w:val="21"/>
          <w:szCs w:val="21"/>
          <w:lang w:eastAsia="ru-RU"/>
        </w:rPr>
        <w:t>. В борьбе за независимость у дагестанских народов сформировалось чувство единения и общности Родин</w:t>
      </w:r>
      <w:proofErr w:type="gramStart"/>
      <w:r w:rsidRPr="00AB4A39">
        <w:rPr>
          <w:rFonts w:ascii="OpenSans" w:eastAsia="Times New Roman" w:hAnsi="OpenSans" w:cs="Times New Roman"/>
          <w:color w:val="000000"/>
          <w:sz w:val="21"/>
          <w:szCs w:val="21"/>
          <w:lang w:eastAsia="ru-RU"/>
        </w:rPr>
        <w:t>ы-</w:t>
      </w:r>
      <w:proofErr w:type="gramEnd"/>
      <w:r w:rsidRPr="00AB4A39">
        <w:rPr>
          <w:rFonts w:ascii="OpenSans" w:eastAsia="Times New Roman" w:hAnsi="OpenSans" w:cs="Times New Roman"/>
          <w:color w:val="000000"/>
          <w:sz w:val="21"/>
          <w:szCs w:val="21"/>
          <w:lang w:eastAsia="ru-RU"/>
        </w:rPr>
        <w:t xml:space="preserve"> Дагестана.</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 xml:space="preserve">XVI- начало нового этапа исторического развития Дагестана. Дагестан выходит на арену политических событий Кавказа. Если раньше связи Дагестана с окружающими странами носили случайный характер, то в XVI веке они определились более отчетливо. Новые связи с Закавказьем и Северным Кавказом уже носили определенно экономический характер. Налаживаются связи и с Россией. Особенно заметными они стали после ликвидации Казанского и Астраханского ханств и продвижения России на Северном Кавказе. По Волге и Каспийскому морю установилась постоянная судоходная связь России с кавказскими странами. На границе Дагестана и на кумыкской земле строятся русские крепости. К России присоединилась </w:t>
      </w:r>
      <w:proofErr w:type="spellStart"/>
      <w:r w:rsidRPr="00AB4A39">
        <w:rPr>
          <w:rFonts w:ascii="OpenSans" w:eastAsia="Times New Roman" w:hAnsi="OpenSans" w:cs="Times New Roman"/>
          <w:color w:val="000000"/>
          <w:sz w:val="21"/>
          <w:szCs w:val="21"/>
          <w:lang w:eastAsia="ru-RU"/>
        </w:rPr>
        <w:t>Кабарда</w:t>
      </w:r>
      <w:proofErr w:type="spellEnd"/>
      <w:r w:rsidRPr="00AB4A39">
        <w:rPr>
          <w:rFonts w:ascii="OpenSans" w:eastAsia="Times New Roman" w:hAnsi="OpenSans" w:cs="Times New Roman"/>
          <w:color w:val="000000"/>
          <w:sz w:val="21"/>
          <w:szCs w:val="21"/>
          <w:lang w:eastAsia="ru-RU"/>
        </w:rPr>
        <w:t>.</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lastRenderedPageBreak/>
        <w:t>Однако вскоре, Иван IV, всецело занятый войной в Ливонии, отказался от своих завоеваний на Кавказе и оставил русскую крепость на Тереке. Положение Дагестана вновь ухудшилось. Этим не замедлили воспользоваться враги горцев. Дагестан, предоставленный самому себе, очутился под ударами двух враждебных сил–</w:t>
      </w:r>
      <w:proofErr w:type="spellStart"/>
      <w:r w:rsidRPr="00AB4A39">
        <w:rPr>
          <w:rFonts w:ascii="OpenSans" w:eastAsia="Times New Roman" w:hAnsi="OpenSans" w:cs="Times New Roman"/>
          <w:color w:val="000000"/>
          <w:sz w:val="21"/>
          <w:szCs w:val="21"/>
          <w:lang w:eastAsia="ru-RU"/>
        </w:rPr>
        <w:t>сефевидского</w:t>
      </w:r>
      <w:proofErr w:type="spellEnd"/>
      <w:r w:rsidRPr="00AB4A39">
        <w:rPr>
          <w:rFonts w:ascii="OpenSans" w:eastAsia="Times New Roman" w:hAnsi="OpenSans" w:cs="Times New Roman"/>
          <w:color w:val="000000"/>
          <w:sz w:val="21"/>
          <w:szCs w:val="21"/>
          <w:lang w:eastAsia="ru-RU"/>
        </w:rPr>
        <w:t xml:space="preserve"> Ирана и османской Турции. Между Ираном и Турцией началась длительная война. Дагестан становится ареной ожесточенных сражений. В Южном и Прикаспийском Дагестане хозяйничали то иранцы, то турки и крымские ханы. В 1579 году совершает свой набег крымский хан Магомед-</w:t>
      </w:r>
      <w:proofErr w:type="spellStart"/>
      <w:r w:rsidRPr="00AB4A39">
        <w:rPr>
          <w:rFonts w:ascii="OpenSans" w:eastAsia="Times New Roman" w:hAnsi="OpenSans" w:cs="Times New Roman"/>
          <w:color w:val="000000"/>
          <w:sz w:val="21"/>
          <w:szCs w:val="21"/>
          <w:lang w:eastAsia="ru-RU"/>
        </w:rPr>
        <w:t>Герей</w:t>
      </w:r>
      <w:proofErr w:type="spellEnd"/>
      <w:r w:rsidRPr="00AB4A39">
        <w:rPr>
          <w:rFonts w:ascii="OpenSans" w:eastAsia="Times New Roman" w:hAnsi="OpenSans" w:cs="Times New Roman"/>
          <w:color w:val="000000"/>
          <w:sz w:val="21"/>
          <w:szCs w:val="21"/>
          <w:lang w:eastAsia="ru-RU"/>
        </w:rPr>
        <w:t>. Турецкий командующий Осман-паша оккупировал Южный и Приморский Дагестан. Турецкие войска жестоко расправлялись с непокорными горцами, продолжали насильственно насаждать все еще слабо прививающуюся здесь мусульманскую религию.</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 xml:space="preserve">С конца XVI века Россия вновь заинтересовалась </w:t>
      </w:r>
      <w:proofErr w:type="gramStart"/>
      <w:r w:rsidRPr="00AB4A39">
        <w:rPr>
          <w:rFonts w:ascii="OpenSans" w:eastAsia="Times New Roman" w:hAnsi="OpenSans" w:cs="Times New Roman"/>
          <w:color w:val="000000"/>
          <w:sz w:val="21"/>
          <w:szCs w:val="21"/>
          <w:lang w:eastAsia="ru-RU"/>
        </w:rPr>
        <w:t>Кавказом</w:t>
      </w:r>
      <w:proofErr w:type="gramEnd"/>
      <w:r w:rsidRPr="00AB4A39">
        <w:rPr>
          <w:rFonts w:ascii="OpenSans" w:eastAsia="Times New Roman" w:hAnsi="OpenSans" w:cs="Times New Roman"/>
          <w:color w:val="000000"/>
          <w:sz w:val="21"/>
          <w:szCs w:val="21"/>
          <w:lang w:eastAsia="ru-RU"/>
        </w:rPr>
        <w:t xml:space="preserve"> и интерес к Дагестану со стороны России заметно возрос. Отношения </w:t>
      </w:r>
      <w:proofErr w:type="gramStart"/>
      <w:r w:rsidRPr="00AB4A39">
        <w:rPr>
          <w:rFonts w:ascii="OpenSans" w:eastAsia="Times New Roman" w:hAnsi="OpenSans" w:cs="Times New Roman"/>
          <w:color w:val="000000"/>
          <w:sz w:val="21"/>
          <w:szCs w:val="21"/>
          <w:lang w:eastAsia="ru-RU"/>
        </w:rPr>
        <w:t>России</w:t>
      </w:r>
      <w:proofErr w:type="gramEnd"/>
      <w:r w:rsidRPr="00AB4A39">
        <w:rPr>
          <w:rFonts w:ascii="OpenSans" w:eastAsia="Times New Roman" w:hAnsi="OpenSans" w:cs="Times New Roman"/>
          <w:color w:val="000000"/>
          <w:sz w:val="21"/>
          <w:szCs w:val="21"/>
          <w:lang w:eastAsia="ru-RU"/>
        </w:rPr>
        <w:t xml:space="preserve"> с Дагестаном начавшиеся еще со времен Ивана III, продолжались, как указывалось, при Иване IV, но вооруженное вмешательство в дела Дагестана было предпринято при царе Федоре Ивановиче. Оно было связано с просьбой царя Кахетии о покровительстве Москвы в борьбе с крупнейшим дагестанским правителе</w:t>
      </w:r>
      <w:proofErr w:type="gramStart"/>
      <w:r w:rsidRPr="00AB4A39">
        <w:rPr>
          <w:rFonts w:ascii="OpenSans" w:eastAsia="Times New Roman" w:hAnsi="OpenSans" w:cs="Times New Roman"/>
          <w:color w:val="000000"/>
          <w:sz w:val="21"/>
          <w:szCs w:val="21"/>
          <w:lang w:eastAsia="ru-RU"/>
        </w:rPr>
        <w:t>м-</w:t>
      </w:r>
      <w:proofErr w:type="gramEnd"/>
      <w:r w:rsidRPr="00AB4A39">
        <w:rPr>
          <w:rFonts w:ascii="OpenSans" w:eastAsia="Times New Roman" w:hAnsi="OpenSans" w:cs="Times New Roman"/>
          <w:color w:val="000000"/>
          <w:sz w:val="21"/>
          <w:szCs w:val="21"/>
          <w:lang w:eastAsia="ru-RU"/>
        </w:rPr>
        <w:t xml:space="preserve"> кумыкским </w:t>
      </w:r>
      <w:proofErr w:type="spellStart"/>
      <w:r w:rsidRPr="00AB4A39">
        <w:rPr>
          <w:rFonts w:ascii="OpenSans" w:eastAsia="Times New Roman" w:hAnsi="OpenSans" w:cs="Times New Roman"/>
          <w:color w:val="000000"/>
          <w:sz w:val="21"/>
          <w:szCs w:val="21"/>
          <w:lang w:eastAsia="ru-RU"/>
        </w:rPr>
        <w:t>шамхалом</w:t>
      </w:r>
      <w:proofErr w:type="spellEnd"/>
      <w:r w:rsidRPr="00AB4A39">
        <w:rPr>
          <w:rFonts w:ascii="OpenSans" w:eastAsia="Times New Roman" w:hAnsi="OpenSans" w:cs="Times New Roman"/>
          <w:color w:val="000000"/>
          <w:sz w:val="21"/>
          <w:szCs w:val="21"/>
          <w:lang w:eastAsia="ru-RU"/>
        </w:rPr>
        <w:t>, который своими набегами стал грозой для Кахетии. Экспедиции 1594 и 1604 гг. на Дагестан окончились неудачно. До начала XVIII века большие и организованные походы России в Дагестан не предпринимались.</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В 1613-1614 гг. дагестанские феодалы урегулировали свои отношения с династией Романовых, пришедших к власти в 1613 г. и стремившихся наладить свои отношения с народами Северного Кавказа.</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 xml:space="preserve">В первой половине XVII в. укрепились отношения с Россией в </w:t>
      </w:r>
      <w:proofErr w:type="spellStart"/>
      <w:r w:rsidRPr="00AB4A39">
        <w:rPr>
          <w:rFonts w:ascii="OpenSans" w:eastAsia="Times New Roman" w:hAnsi="OpenSans" w:cs="Times New Roman"/>
          <w:color w:val="000000"/>
          <w:sz w:val="21"/>
          <w:szCs w:val="21"/>
          <w:lang w:eastAsia="ru-RU"/>
        </w:rPr>
        <w:t>уцмийстве</w:t>
      </w:r>
      <w:proofErr w:type="spellEnd"/>
      <w:r w:rsidRPr="00AB4A39">
        <w:rPr>
          <w:rFonts w:ascii="OpenSans" w:eastAsia="Times New Roman" w:hAnsi="OpenSans" w:cs="Times New Roman"/>
          <w:color w:val="000000"/>
          <w:sz w:val="21"/>
          <w:szCs w:val="21"/>
          <w:lang w:eastAsia="ru-RU"/>
        </w:rPr>
        <w:t xml:space="preserve">, Аварии, </w:t>
      </w:r>
      <w:proofErr w:type="spellStart"/>
      <w:r w:rsidRPr="00AB4A39">
        <w:rPr>
          <w:rFonts w:ascii="OpenSans" w:eastAsia="Times New Roman" w:hAnsi="OpenSans" w:cs="Times New Roman"/>
          <w:color w:val="000000"/>
          <w:sz w:val="21"/>
          <w:szCs w:val="21"/>
          <w:lang w:eastAsia="ru-RU"/>
        </w:rPr>
        <w:t>Казикумухе</w:t>
      </w:r>
      <w:proofErr w:type="spellEnd"/>
      <w:r w:rsidRPr="00AB4A39">
        <w:rPr>
          <w:rFonts w:ascii="OpenSans" w:eastAsia="Times New Roman" w:hAnsi="OpenSans" w:cs="Times New Roman"/>
          <w:color w:val="000000"/>
          <w:sz w:val="21"/>
          <w:szCs w:val="21"/>
          <w:lang w:eastAsia="ru-RU"/>
        </w:rPr>
        <w:t xml:space="preserve"> и др. Эти связи обусловливались не только торговыми интересами, но и стремлением найти в Москве поддержку против угрозы со стороны Турции и Ирана.</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В ирано-турецких войнах 1616—1639 гг., возобновившихся после заключения Стамбульского договора 1612 г., Дагестан по-прежнему служил одним из объектов захватнических планов шахов и султанов. В этих условиях народы Дагестана и их правители стали обращаться к России с просьбой помощи и покровительства. Русское подданство служило серьезным препятствием шахской и турецкой агрессии в Дагестане.</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 xml:space="preserve">Несмотря на тщетные попытки ирано-турецких захватчиков им так и не удалось покорить и подчинить своей власти народы Дагестана. Однако долголетняя борьба Ирана и Турции за овладение Кавказом и связанные с этим неоднократные опустошительные нашествия </w:t>
      </w:r>
      <w:proofErr w:type="gramStart"/>
      <w:r w:rsidRPr="00AB4A39">
        <w:rPr>
          <w:rFonts w:ascii="OpenSans" w:eastAsia="Times New Roman" w:hAnsi="OpenSans" w:cs="Times New Roman"/>
          <w:color w:val="000000"/>
          <w:sz w:val="21"/>
          <w:szCs w:val="21"/>
          <w:lang w:eastAsia="ru-RU"/>
        </w:rPr>
        <w:t>полчищ</w:t>
      </w:r>
      <w:proofErr w:type="gramEnd"/>
      <w:r w:rsidRPr="00AB4A39">
        <w:rPr>
          <w:rFonts w:ascii="OpenSans" w:eastAsia="Times New Roman" w:hAnsi="OpenSans" w:cs="Times New Roman"/>
          <w:color w:val="000000"/>
          <w:sz w:val="21"/>
          <w:szCs w:val="21"/>
          <w:lang w:eastAsia="ru-RU"/>
        </w:rPr>
        <w:t xml:space="preserve"> шаха и султана приносили народам Дагестана, как и всем народам Закавказья, неисчислимые бедствия и страдания и крайне отрицательно сказывались на положении кавказских народов.</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 xml:space="preserve">Турецкий путешественник </w:t>
      </w:r>
      <w:proofErr w:type="spellStart"/>
      <w:r w:rsidRPr="00AB4A39">
        <w:rPr>
          <w:rFonts w:ascii="OpenSans" w:eastAsia="Times New Roman" w:hAnsi="OpenSans" w:cs="Times New Roman"/>
          <w:color w:val="000000"/>
          <w:sz w:val="21"/>
          <w:szCs w:val="21"/>
          <w:lang w:eastAsia="ru-RU"/>
        </w:rPr>
        <w:t>Эвлия</w:t>
      </w:r>
      <w:proofErr w:type="spellEnd"/>
      <w:r w:rsidRPr="00AB4A39">
        <w:rPr>
          <w:rFonts w:ascii="OpenSans" w:eastAsia="Times New Roman" w:hAnsi="OpenSans" w:cs="Times New Roman"/>
          <w:color w:val="000000"/>
          <w:sz w:val="21"/>
          <w:szCs w:val="21"/>
          <w:lang w:eastAsia="ru-RU"/>
        </w:rPr>
        <w:t xml:space="preserve"> </w:t>
      </w:r>
      <w:proofErr w:type="spellStart"/>
      <w:r w:rsidRPr="00AB4A39">
        <w:rPr>
          <w:rFonts w:ascii="OpenSans" w:eastAsia="Times New Roman" w:hAnsi="OpenSans" w:cs="Times New Roman"/>
          <w:color w:val="000000"/>
          <w:sz w:val="21"/>
          <w:szCs w:val="21"/>
          <w:lang w:eastAsia="ru-RU"/>
        </w:rPr>
        <w:t>Челеби</w:t>
      </w:r>
      <w:proofErr w:type="spellEnd"/>
      <w:r w:rsidRPr="00AB4A39">
        <w:rPr>
          <w:rFonts w:ascii="OpenSans" w:eastAsia="Times New Roman" w:hAnsi="OpenSans" w:cs="Times New Roman"/>
          <w:color w:val="000000"/>
          <w:sz w:val="21"/>
          <w:szCs w:val="21"/>
          <w:lang w:eastAsia="ru-RU"/>
        </w:rPr>
        <w:t>, проехавший в середине века с севера на юг весь равнинный Дагестан, отмечал в своих записях: «Дагестанцы не любят иранцев и не вступают с ними в торговую связь. Зато они поддерживают тесную связь с москвичами».</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Очередной этап активации русск</w:t>
      </w:r>
      <w:proofErr w:type="gramStart"/>
      <w:r w:rsidRPr="00AB4A39">
        <w:rPr>
          <w:rFonts w:ascii="OpenSans" w:eastAsia="Times New Roman" w:hAnsi="OpenSans" w:cs="Times New Roman"/>
          <w:color w:val="000000"/>
          <w:sz w:val="21"/>
          <w:szCs w:val="21"/>
          <w:lang w:eastAsia="ru-RU"/>
        </w:rPr>
        <w:t>о-</w:t>
      </w:r>
      <w:proofErr w:type="gramEnd"/>
      <w:r w:rsidRPr="00AB4A39">
        <w:rPr>
          <w:rFonts w:ascii="OpenSans" w:eastAsia="Times New Roman" w:hAnsi="OpenSans" w:cs="Times New Roman"/>
          <w:color w:val="000000"/>
          <w:sz w:val="21"/>
          <w:szCs w:val="21"/>
          <w:lang w:eastAsia="ru-RU"/>
        </w:rPr>
        <w:t xml:space="preserve"> дагестанских отношений связан с первым российским императором- Петром I. Победоносное завершение Северной войны развязало руки Петру для действий на Кавказ</w:t>
      </w:r>
      <w:proofErr w:type="gramStart"/>
      <w:r w:rsidRPr="00AB4A39">
        <w:rPr>
          <w:rFonts w:ascii="OpenSans" w:eastAsia="Times New Roman" w:hAnsi="OpenSans" w:cs="Times New Roman"/>
          <w:color w:val="000000"/>
          <w:sz w:val="21"/>
          <w:szCs w:val="21"/>
          <w:lang w:eastAsia="ru-RU"/>
        </w:rPr>
        <w:t>е-</w:t>
      </w:r>
      <w:proofErr w:type="gramEnd"/>
      <w:r w:rsidRPr="00AB4A39">
        <w:rPr>
          <w:rFonts w:ascii="OpenSans" w:eastAsia="Times New Roman" w:hAnsi="OpenSans" w:cs="Times New Roman"/>
          <w:color w:val="000000"/>
          <w:sz w:val="21"/>
          <w:szCs w:val="21"/>
          <w:lang w:eastAsia="ru-RU"/>
        </w:rPr>
        <w:t xml:space="preserve"> организацию Персидского похода.</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Предлогом для начала похода стало ограбление русских купцов в Шемахе. Предварительно был издан манифест-обращение к местным народам, в котором было обещано, что мирному населению не будет причинен вред. Также были направлены дипломатические ноты правительству Ирана и Турции, о том, что поход предпринимается лишь для наказания виновных в ограблении русских купцов. Несмотря на все уверения Петра I главной целью похода являлось присоединение стратегически важных прикаспийских областей к России.</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 xml:space="preserve">В конце июля 1722 русский флот высадился в </w:t>
      </w:r>
      <w:proofErr w:type="spellStart"/>
      <w:r w:rsidRPr="00AB4A39">
        <w:rPr>
          <w:rFonts w:ascii="OpenSans" w:eastAsia="Times New Roman" w:hAnsi="OpenSans" w:cs="Times New Roman"/>
          <w:color w:val="000000"/>
          <w:sz w:val="21"/>
          <w:szCs w:val="21"/>
          <w:lang w:eastAsia="ru-RU"/>
        </w:rPr>
        <w:t>Аграханском</w:t>
      </w:r>
      <w:proofErr w:type="spellEnd"/>
      <w:r w:rsidRPr="00AB4A39">
        <w:rPr>
          <w:rFonts w:ascii="OpenSans" w:eastAsia="Times New Roman" w:hAnsi="OpenSans" w:cs="Times New Roman"/>
          <w:color w:val="000000"/>
          <w:sz w:val="21"/>
          <w:szCs w:val="21"/>
          <w:lang w:eastAsia="ru-RU"/>
        </w:rPr>
        <w:t xml:space="preserve"> заливе. Сюда же подошли и сухопутные войска. Реакция местных правителей на появление русских войск в Дагестане была различной: кто-то искал поддержки Турции, кто-то оказал </w:t>
      </w:r>
      <w:proofErr w:type="gramStart"/>
      <w:r w:rsidRPr="00AB4A39">
        <w:rPr>
          <w:rFonts w:ascii="OpenSans" w:eastAsia="Times New Roman" w:hAnsi="OpenSans" w:cs="Times New Roman"/>
          <w:color w:val="000000"/>
          <w:sz w:val="21"/>
          <w:szCs w:val="21"/>
          <w:lang w:eastAsia="ru-RU"/>
        </w:rPr>
        <w:t>сопротивление</w:t>
      </w:r>
      <w:proofErr w:type="gramEnd"/>
      <w:r w:rsidRPr="00AB4A39">
        <w:rPr>
          <w:rFonts w:ascii="OpenSans" w:eastAsia="Times New Roman" w:hAnsi="OpenSans" w:cs="Times New Roman"/>
          <w:color w:val="000000"/>
          <w:sz w:val="21"/>
          <w:szCs w:val="21"/>
          <w:lang w:eastAsia="ru-RU"/>
        </w:rPr>
        <w:t xml:space="preserve"> а кто- то поддержал Петра. Итогом похода стало завоевание всего западного и южного побережья Каспийского моря. Таким образом, была укреплена безопасность юго-восточных границ России. Правда, ненадолго – после смерти Петра I, в </w:t>
      </w:r>
      <w:r w:rsidRPr="00AB4A39">
        <w:rPr>
          <w:rFonts w:ascii="OpenSans" w:eastAsia="Times New Roman" w:hAnsi="OpenSans" w:cs="Times New Roman"/>
          <w:color w:val="000000"/>
          <w:sz w:val="21"/>
          <w:szCs w:val="21"/>
          <w:lang w:eastAsia="ru-RU"/>
        </w:rPr>
        <w:lastRenderedPageBreak/>
        <w:t xml:space="preserve">1732 г. императрица Анна Ивановна в соответствии с </w:t>
      </w:r>
      <w:proofErr w:type="spellStart"/>
      <w:r w:rsidRPr="00AB4A39">
        <w:rPr>
          <w:rFonts w:ascii="OpenSans" w:eastAsia="Times New Roman" w:hAnsi="OpenSans" w:cs="Times New Roman"/>
          <w:color w:val="000000"/>
          <w:sz w:val="21"/>
          <w:szCs w:val="21"/>
          <w:lang w:eastAsia="ru-RU"/>
        </w:rPr>
        <w:t>Рештским</w:t>
      </w:r>
      <w:proofErr w:type="spellEnd"/>
      <w:r w:rsidRPr="00AB4A39">
        <w:rPr>
          <w:rFonts w:ascii="OpenSans" w:eastAsia="Times New Roman" w:hAnsi="OpenSans" w:cs="Times New Roman"/>
          <w:color w:val="000000"/>
          <w:sz w:val="21"/>
          <w:szCs w:val="21"/>
          <w:lang w:eastAsia="ru-RU"/>
        </w:rPr>
        <w:t xml:space="preserve"> договором вернула прикаспийские земли Персии. Так кончился первый период вхождения дагестанских земель в состав России.</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 xml:space="preserve">Окончательно территория Дагестана вошла в состав России в период 1813- 1864 гг. после подписания </w:t>
      </w:r>
      <w:proofErr w:type="spellStart"/>
      <w:r w:rsidRPr="00AB4A39">
        <w:rPr>
          <w:rFonts w:ascii="OpenSans" w:eastAsia="Times New Roman" w:hAnsi="OpenSans" w:cs="Times New Roman"/>
          <w:color w:val="000000"/>
          <w:sz w:val="21"/>
          <w:szCs w:val="21"/>
          <w:lang w:eastAsia="ru-RU"/>
        </w:rPr>
        <w:t>Гюлистанского</w:t>
      </w:r>
      <w:proofErr w:type="spellEnd"/>
      <w:r w:rsidRPr="00AB4A39">
        <w:rPr>
          <w:rFonts w:ascii="OpenSans" w:eastAsia="Times New Roman" w:hAnsi="OpenSans" w:cs="Times New Roman"/>
          <w:color w:val="000000"/>
          <w:sz w:val="21"/>
          <w:szCs w:val="21"/>
          <w:lang w:eastAsia="ru-RU"/>
        </w:rPr>
        <w:t xml:space="preserve"> мирного договора с Персией и в период многолетней Кавказской войны горцев Дагестана и Чечни против царских войск.</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После окончания Кавказской войны царской России нужно было включить Дагестана в политическую систему России.</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 xml:space="preserve">5 апреля 1860 г. было утверждено "Положение об управлении Дагестанской областью и </w:t>
      </w:r>
      <w:proofErr w:type="spellStart"/>
      <w:r w:rsidRPr="00AB4A39">
        <w:rPr>
          <w:rFonts w:ascii="OpenSans" w:eastAsia="Times New Roman" w:hAnsi="OpenSans" w:cs="Times New Roman"/>
          <w:color w:val="000000"/>
          <w:sz w:val="21"/>
          <w:szCs w:val="21"/>
          <w:lang w:eastAsia="ru-RU"/>
        </w:rPr>
        <w:t>Закатальским</w:t>
      </w:r>
      <w:proofErr w:type="spellEnd"/>
      <w:r w:rsidRPr="00AB4A39">
        <w:rPr>
          <w:rFonts w:ascii="OpenSans" w:eastAsia="Times New Roman" w:hAnsi="OpenSans" w:cs="Times New Roman"/>
          <w:color w:val="000000"/>
          <w:sz w:val="21"/>
          <w:szCs w:val="21"/>
          <w:lang w:eastAsia="ru-RU"/>
        </w:rPr>
        <w:t xml:space="preserve"> округом". Новое управление предусматривало создание новой административной единицы в составе России - Дагестанской области. В административном порядке она разделялась на 4 военных отдела и 2 гражданских управления. Военные отделы именовались Северный, Южный, Средний и Верхний Дагестан.</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Уважаемые земляки! Совсем скоро мы будем отмечать юбилей-100-летие образования Республики Дагестан! 100 лет тому назад в жизни народов Дагестана произошло историческое событие, предопределившее дальнейшее развитие нашего общества.</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20 января 1921 года Всероссийский Центральный Исполнительный Комитет принял Декрет об образовании Дагестанской Автономной Советской Социалистической Республики. Тем самым была законодательно закреплена выраженная на первом Чрезвычайном съезде народов Дагестана 13 ноября 1920 года воля к автономному государственному развитию в составе РСФСР.</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Новое государственное образование объединило в своих границах народы, исторически связанные тесными хозяйственными отношениями, традиционной дружбой, общим прошлым и культурным наследием.</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AB4A39">
        <w:rPr>
          <w:rFonts w:ascii="OpenSans" w:eastAsia="Times New Roman" w:hAnsi="OpenSans" w:cs="Times New Roman"/>
          <w:color w:val="000000"/>
          <w:sz w:val="21"/>
          <w:szCs w:val="21"/>
          <w:lang w:eastAsia="ru-RU"/>
        </w:rPr>
        <w:t>Все мы, проживающие в республике должны беречь родной край, его достоинство и будущее, гордиться его историей, культурой, межнациональным согласием, заниматься воспитанием подрастающего поколения на духовных ценностях нашей культуры, образования, укрепить и развивать дагестанскую государственность и социальную общность многонационального народа, повысить роль семьи, отцов и матерей в воспитании своих детей достойными гражданами России.</w:t>
      </w:r>
      <w:proofErr w:type="gramEnd"/>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100 ле</w:t>
      </w:r>
      <w:proofErr w:type="gramStart"/>
      <w:r w:rsidRPr="00AB4A39">
        <w:rPr>
          <w:rFonts w:ascii="OpenSans" w:eastAsia="Times New Roman" w:hAnsi="OpenSans" w:cs="Times New Roman"/>
          <w:color w:val="000000"/>
          <w:sz w:val="21"/>
          <w:szCs w:val="21"/>
          <w:lang w:eastAsia="ru-RU"/>
        </w:rPr>
        <w:t>т-</w:t>
      </w:r>
      <w:proofErr w:type="gramEnd"/>
      <w:r w:rsidRPr="00AB4A39">
        <w:rPr>
          <w:rFonts w:ascii="OpenSans" w:eastAsia="Times New Roman" w:hAnsi="OpenSans" w:cs="Times New Roman"/>
          <w:color w:val="000000"/>
          <w:sz w:val="21"/>
          <w:szCs w:val="21"/>
          <w:lang w:eastAsia="ru-RU"/>
        </w:rPr>
        <w:t xml:space="preserve"> достаточный срок, чтобы оглянуться назад и осмыслить происходящее сегодня. Мы, к большому сожалению, умудрились за два десятилетия «дикого капитализма» нивелировать многое из того, что создавалось нашими отцами и дедами на протяжении многих лет ценой собственной крови и титанических усилий. В настоящее время перед республикой стоят сходные проблемы, что и в далекие дни её создания: экономическая составляющая и, перенаселенные города, религиозно-политический экстремизм. Остается надеяться, что нынешняя власть </w:t>
      </w:r>
      <w:proofErr w:type="gramStart"/>
      <w:r w:rsidRPr="00AB4A39">
        <w:rPr>
          <w:rFonts w:ascii="OpenSans" w:eastAsia="Times New Roman" w:hAnsi="OpenSans" w:cs="Times New Roman"/>
          <w:color w:val="000000"/>
          <w:sz w:val="21"/>
          <w:szCs w:val="21"/>
          <w:lang w:eastAsia="ru-RU"/>
        </w:rPr>
        <w:t>будет</w:t>
      </w:r>
      <w:proofErr w:type="gramEnd"/>
      <w:r w:rsidRPr="00AB4A39">
        <w:rPr>
          <w:rFonts w:ascii="OpenSans" w:eastAsia="Times New Roman" w:hAnsi="OpenSans" w:cs="Times New Roman"/>
          <w:color w:val="000000"/>
          <w:sz w:val="21"/>
          <w:szCs w:val="21"/>
          <w:lang w:eastAsia="ru-RU"/>
        </w:rPr>
        <w:t xml:space="preserve"> помнит, что земле Дагестана нужен мир и согласие, она справится с поставленными самим временем целями. Наша задач</w:t>
      </w:r>
      <w:proofErr w:type="gramStart"/>
      <w:r w:rsidRPr="00AB4A39">
        <w:rPr>
          <w:rFonts w:ascii="OpenSans" w:eastAsia="Times New Roman" w:hAnsi="OpenSans" w:cs="Times New Roman"/>
          <w:color w:val="000000"/>
          <w:sz w:val="21"/>
          <w:szCs w:val="21"/>
          <w:lang w:eastAsia="ru-RU"/>
        </w:rPr>
        <w:t>а–</w:t>
      </w:r>
      <w:proofErr w:type="gramEnd"/>
      <w:r w:rsidRPr="00AB4A39">
        <w:rPr>
          <w:rFonts w:ascii="OpenSans" w:eastAsia="Times New Roman" w:hAnsi="OpenSans" w:cs="Times New Roman"/>
          <w:color w:val="000000"/>
          <w:sz w:val="21"/>
          <w:szCs w:val="21"/>
          <w:lang w:eastAsia="ru-RU"/>
        </w:rPr>
        <w:t xml:space="preserve"> поддержать главу субъекта в благих начинаниях.</w:t>
      </w:r>
    </w:p>
    <w:p w:rsidR="00AB4A39" w:rsidRPr="00AB4A39" w:rsidRDefault="00AB4A39" w:rsidP="00AB4A39">
      <w:pPr>
        <w:shd w:val="clear" w:color="auto" w:fill="FFFFFF"/>
        <w:spacing w:after="300" w:line="240" w:lineRule="auto"/>
        <w:rPr>
          <w:rFonts w:ascii="OpenSans" w:eastAsia="Times New Roman" w:hAnsi="OpenSans" w:cs="Times New Roman"/>
          <w:color w:val="000000"/>
          <w:sz w:val="21"/>
          <w:szCs w:val="21"/>
          <w:lang w:eastAsia="ru-RU"/>
        </w:rPr>
      </w:pPr>
      <w:r w:rsidRPr="00AB4A39">
        <w:rPr>
          <w:rFonts w:ascii="OpenSans" w:eastAsia="Times New Roman" w:hAnsi="OpenSans" w:cs="Times New Roman"/>
          <w:color w:val="000000"/>
          <w:sz w:val="21"/>
          <w:szCs w:val="21"/>
          <w:lang w:eastAsia="ru-RU"/>
        </w:rPr>
        <w:t>С праздником</w:t>
      </w:r>
      <w:proofErr w:type="gramStart"/>
      <w:r w:rsidRPr="00AB4A39">
        <w:rPr>
          <w:rFonts w:ascii="OpenSans" w:eastAsia="Times New Roman" w:hAnsi="OpenSans" w:cs="Times New Roman"/>
          <w:color w:val="000000"/>
          <w:sz w:val="21"/>
          <w:szCs w:val="21"/>
          <w:lang w:eastAsia="ru-RU"/>
        </w:rPr>
        <w:t xml:space="preserve"> В</w:t>
      </w:r>
      <w:proofErr w:type="gramEnd"/>
      <w:r w:rsidRPr="00AB4A39">
        <w:rPr>
          <w:rFonts w:ascii="OpenSans" w:eastAsia="Times New Roman" w:hAnsi="OpenSans" w:cs="Times New Roman"/>
          <w:color w:val="000000"/>
          <w:sz w:val="21"/>
          <w:szCs w:val="21"/>
          <w:lang w:eastAsia="ru-RU"/>
        </w:rPr>
        <w:t>сех! Мира и Благополучия!</w:t>
      </w:r>
    </w:p>
    <w:p w:rsidR="00AF6921" w:rsidRDefault="00AF6921"/>
    <w:sectPr w:rsidR="00AF69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39"/>
    <w:rsid w:val="00AB4A39"/>
    <w:rsid w:val="00AF6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4A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B4A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4A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4A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B4A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4A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99159">
      <w:bodyDiv w:val="1"/>
      <w:marLeft w:val="0"/>
      <w:marRight w:val="0"/>
      <w:marTop w:val="0"/>
      <w:marBottom w:val="0"/>
      <w:divBdr>
        <w:top w:val="none" w:sz="0" w:space="0" w:color="auto"/>
        <w:left w:val="none" w:sz="0" w:space="0" w:color="auto"/>
        <w:bottom w:val="none" w:sz="0" w:space="0" w:color="auto"/>
        <w:right w:val="none" w:sz="0" w:space="0" w:color="auto"/>
      </w:divBdr>
    </w:div>
    <w:div w:id="213529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3131</Words>
  <Characters>17849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cp:revision>
  <dcterms:created xsi:type="dcterms:W3CDTF">2021-01-12T19:03:00Z</dcterms:created>
  <dcterms:modified xsi:type="dcterms:W3CDTF">2021-01-12T19:11:00Z</dcterms:modified>
</cp:coreProperties>
</file>