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DC" w:rsidRDefault="007A52DC">
      <w:pPr>
        <w:rPr>
          <w:b/>
        </w:rPr>
      </w:pPr>
      <w:r>
        <w:rPr>
          <w:b/>
        </w:rPr>
        <w:t xml:space="preserve">                   </w:t>
      </w:r>
      <w:r w:rsidR="007B17C6">
        <w:rPr>
          <w:b/>
        </w:rPr>
        <w:t xml:space="preserve">                     </w:t>
      </w:r>
      <w:r>
        <w:rPr>
          <w:b/>
        </w:rPr>
        <w:t xml:space="preserve"> МКОУ</w:t>
      </w:r>
      <w:proofErr w:type="gramStart"/>
      <w:r>
        <w:rPr>
          <w:b/>
        </w:rPr>
        <w:t>»</w:t>
      </w:r>
      <w:proofErr w:type="spellStart"/>
      <w:r w:rsidR="007B17C6">
        <w:rPr>
          <w:b/>
        </w:rPr>
        <w:t>Ш</w:t>
      </w:r>
      <w:proofErr w:type="gramEnd"/>
      <w:r w:rsidR="007B17C6">
        <w:rPr>
          <w:b/>
        </w:rPr>
        <w:t>тульская</w:t>
      </w:r>
      <w:proofErr w:type="spellEnd"/>
      <w:r w:rsidR="007B17C6">
        <w:rPr>
          <w:b/>
        </w:rPr>
        <w:t xml:space="preserve"> ООШ»</w:t>
      </w:r>
    </w:p>
    <w:p w:rsidR="00074754" w:rsidRDefault="00074754">
      <w:pPr>
        <w:rPr>
          <w:b/>
        </w:rPr>
      </w:pPr>
    </w:p>
    <w:p w:rsidR="002934BB" w:rsidRDefault="00074754">
      <w:pPr>
        <w:rPr>
          <w:b/>
        </w:rPr>
      </w:pPr>
      <w:r>
        <w:rPr>
          <w:b/>
        </w:rPr>
        <w:t xml:space="preserve">                           </w:t>
      </w:r>
      <w:r w:rsidR="009563F8">
        <w:rPr>
          <w:b/>
        </w:rPr>
        <w:t xml:space="preserve">           </w:t>
      </w:r>
      <w:r>
        <w:rPr>
          <w:b/>
        </w:rPr>
        <w:t xml:space="preserve"> </w:t>
      </w:r>
    </w:p>
    <w:p w:rsidR="002934BB" w:rsidRDefault="002934BB">
      <w:pPr>
        <w:rPr>
          <w:b/>
        </w:rPr>
      </w:pPr>
    </w:p>
    <w:p w:rsidR="00074754" w:rsidRDefault="002934BB">
      <w:pPr>
        <w:rPr>
          <w:b/>
        </w:rPr>
      </w:pPr>
      <w:r>
        <w:rPr>
          <w:b/>
        </w:rPr>
        <w:t xml:space="preserve">                                  </w:t>
      </w:r>
      <w:r w:rsidR="00F2506B" w:rsidRPr="00F64783">
        <w:rPr>
          <w:b/>
        </w:rPr>
        <w:t>Родительское собрание</w:t>
      </w:r>
    </w:p>
    <w:p w:rsidR="009563F8" w:rsidRDefault="00074754">
      <w:pPr>
        <w:rPr>
          <w:b/>
        </w:rPr>
      </w:pPr>
      <w:r>
        <w:rPr>
          <w:b/>
        </w:rPr>
        <w:t xml:space="preserve">                         </w:t>
      </w:r>
      <w:r w:rsidR="00F2506B" w:rsidRPr="00F64783">
        <w:rPr>
          <w:b/>
        </w:rPr>
        <w:t xml:space="preserve"> </w:t>
      </w:r>
      <w:r w:rsidR="009563F8">
        <w:rPr>
          <w:b/>
        </w:rPr>
        <w:t xml:space="preserve">               </w:t>
      </w:r>
      <w:r w:rsidR="00803517" w:rsidRPr="00F64783">
        <w:rPr>
          <w:b/>
        </w:rPr>
        <w:t xml:space="preserve">в 6 классе </w:t>
      </w:r>
    </w:p>
    <w:p w:rsidR="00F2506B" w:rsidRDefault="009563F8">
      <w:pPr>
        <w:rPr>
          <w:b/>
        </w:rPr>
      </w:pPr>
      <w:r>
        <w:rPr>
          <w:b/>
        </w:rPr>
        <w:t xml:space="preserve">                 </w:t>
      </w:r>
      <w:r w:rsidR="00F2506B" w:rsidRPr="00F64783">
        <w:rPr>
          <w:b/>
        </w:rPr>
        <w:t>« Как уберечь подростка от насилия</w:t>
      </w:r>
      <w:r w:rsidR="00717358" w:rsidRPr="00F64783">
        <w:rPr>
          <w:b/>
        </w:rPr>
        <w:t xml:space="preserve"> и жестокости</w:t>
      </w:r>
      <w:r w:rsidR="00F2506B" w:rsidRPr="00F64783">
        <w:rPr>
          <w:b/>
        </w:rPr>
        <w:t>»</w:t>
      </w: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</w:p>
    <w:p w:rsidR="0077672A" w:rsidRDefault="0077672A">
      <w:pPr>
        <w:rPr>
          <w:b/>
        </w:rPr>
      </w:pPr>
      <w:r>
        <w:rPr>
          <w:b/>
        </w:rPr>
        <w:t xml:space="preserve">         </w:t>
      </w:r>
      <w:r w:rsidR="00E3212D">
        <w:rPr>
          <w:b/>
        </w:rPr>
        <w:t xml:space="preserve">           </w:t>
      </w:r>
      <w:proofErr w:type="spellStart"/>
      <w:r w:rsidR="00E3212D">
        <w:rPr>
          <w:b/>
        </w:rPr>
        <w:t>Подготовила</w:t>
      </w:r>
      <w:proofErr w:type="gramStart"/>
      <w:r w:rsidR="00E3212D">
        <w:rPr>
          <w:b/>
        </w:rPr>
        <w:t>:К</w:t>
      </w:r>
      <w:proofErr w:type="gramEnd"/>
      <w:r w:rsidR="00E3212D">
        <w:rPr>
          <w:b/>
        </w:rPr>
        <w:t>азиева</w:t>
      </w:r>
      <w:proofErr w:type="spellEnd"/>
      <w:r w:rsidR="00E3212D">
        <w:rPr>
          <w:b/>
        </w:rPr>
        <w:t xml:space="preserve"> З.А.,</w:t>
      </w:r>
    </w:p>
    <w:p w:rsidR="00E3212D" w:rsidRPr="00F64783" w:rsidRDefault="002934BB">
      <w:pPr>
        <w:rPr>
          <w:b/>
        </w:rPr>
      </w:pPr>
      <w:r>
        <w:rPr>
          <w:b/>
        </w:rPr>
        <w:t>кл</w:t>
      </w:r>
      <w:r w:rsidR="00E3212D">
        <w:rPr>
          <w:b/>
        </w:rPr>
        <w:t>ассный руководитель 6 класса</w:t>
      </w:r>
    </w:p>
    <w:p w:rsidR="00717358" w:rsidRPr="00F64783" w:rsidRDefault="00717358">
      <w:pPr>
        <w:rPr>
          <w:b/>
        </w:rPr>
      </w:pPr>
    </w:p>
    <w:p w:rsidR="0077672A" w:rsidRDefault="00717358">
      <w:r>
        <w:t xml:space="preserve">                                                               </w:t>
      </w:r>
    </w:p>
    <w:p w:rsidR="0077672A" w:rsidRDefault="0077672A"/>
    <w:p w:rsidR="0077672A" w:rsidRDefault="0077672A"/>
    <w:p w:rsidR="00717358" w:rsidRDefault="003C4A48">
      <w:r>
        <w:t xml:space="preserve">                                                               </w:t>
      </w:r>
      <w:r w:rsidR="00717358">
        <w:t xml:space="preserve">Чем больше свидетелей у чужого несчастья, </w:t>
      </w:r>
    </w:p>
    <w:p w:rsidR="00717358" w:rsidRDefault="00717358">
      <w:r>
        <w:t xml:space="preserve">                                                                тем меньше шансов у жертвы получить помощь.</w:t>
      </w:r>
    </w:p>
    <w:p w:rsidR="00717358" w:rsidRDefault="00717358">
      <w:r>
        <w:t xml:space="preserve">     </w:t>
      </w:r>
    </w:p>
    <w:p w:rsidR="00717358" w:rsidRDefault="00717358">
      <w:r>
        <w:t xml:space="preserve">                                                                                              </w:t>
      </w:r>
      <w:proofErr w:type="spellStart"/>
      <w:r>
        <w:t>Б.Лабейн</w:t>
      </w:r>
      <w:proofErr w:type="spellEnd"/>
      <w:r>
        <w:t>.</w:t>
      </w:r>
    </w:p>
    <w:p w:rsidR="00717358" w:rsidRDefault="00717358"/>
    <w:p w:rsidR="00717358" w:rsidRDefault="00717358">
      <w:r w:rsidRPr="00F64783">
        <w:rPr>
          <w:b/>
        </w:rPr>
        <w:t>Задачи:</w:t>
      </w:r>
      <w:r>
        <w:t xml:space="preserve"> показать родителям на примере статистики актуальность обсуждаемой проблемы;</w:t>
      </w:r>
    </w:p>
    <w:p w:rsidR="00717358" w:rsidRDefault="00717358">
      <w:r>
        <w:t xml:space="preserve">              обсудить с родителями возможные пути выхода из трудных жизненных ситуаций.</w:t>
      </w:r>
    </w:p>
    <w:p w:rsidR="00717358" w:rsidRDefault="00717358">
      <w:r w:rsidRPr="00F64783">
        <w:rPr>
          <w:b/>
        </w:rPr>
        <w:t>Форма проведения</w:t>
      </w:r>
      <w:r>
        <w:t>: родительский дискуссионный клуб.</w:t>
      </w:r>
    </w:p>
    <w:p w:rsidR="00717358" w:rsidRDefault="00717358">
      <w:r w:rsidRPr="00F64783">
        <w:rPr>
          <w:b/>
        </w:rPr>
        <w:t>Вопросы для обсуждения</w:t>
      </w:r>
      <w:r>
        <w:t>: статистика обсуждаемой проблемы;</w:t>
      </w:r>
      <w:r w:rsidR="00803517">
        <w:t xml:space="preserve"> анализ мнения родителей по проблеме насилия и жестокости; возможные пути предупреждения насилия и жестокости по отношению к детям.</w:t>
      </w:r>
    </w:p>
    <w:p w:rsidR="00803517" w:rsidRDefault="00803517">
      <w:r w:rsidRPr="00F64783">
        <w:rPr>
          <w:b/>
        </w:rPr>
        <w:t>Подготовительная работа:</w:t>
      </w:r>
      <w:r>
        <w:t xml:space="preserve"> анкетирование детей и родителей</w:t>
      </w:r>
      <w:proofErr w:type="gramStart"/>
      <w:r>
        <w:t xml:space="preserve"> ;</w:t>
      </w:r>
      <w:proofErr w:type="gramEnd"/>
      <w:r>
        <w:t xml:space="preserve"> ситуации для анализа родителями; </w:t>
      </w:r>
      <w:r w:rsidR="00C778A5">
        <w:t xml:space="preserve">классный час по проблеме собрания; </w:t>
      </w:r>
      <w:r>
        <w:t>выставка плаката-обращения к сверстникам; подготовка памяток для родителей.</w:t>
      </w:r>
    </w:p>
    <w:p w:rsidR="00803517" w:rsidRDefault="00803517"/>
    <w:p w:rsidR="00803517" w:rsidRPr="00F64783" w:rsidRDefault="00803517">
      <w:pPr>
        <w:rPr>
          <w:b/>
        </w:rPr>
      </w:pPr>
      <w:r>
        <w:t xml:space="preserve">                                                     </w:t>
      </w:r>
      <w:r w:rsidRPr="00F64783">
        <w:rPr>
          <w:b/>
        </w:rPr>
        <w:t>Ход собрания.</w:t>
      </w:r>
    </w:p>
    <w:p w:rsidR="00803517" w:rsidRPr="00F64783" w:rsidRDefault="00803517">
      <w:pPr>
        <w:rPr>
          <w:b/>
        </w:rPr>
      </w:pPr>
      <w:r w:rsidRPr="00F64783">
        <w:rPr>
          <w:b/>
        </w:rPr>
        <w:t>1.Вступительное слово классного руководителя.</w:t>
      </w:r>
    </w:p>
    <w:p w:rsidR="00803517" w:rsidRDefault="00803517" w:rsidP="00803517">
      <w:pPr>
        <w:pStyle w:val="c3c1c14"/>
      </w:pPr>
      <w:r>
        <w:rPr>
          <w:rStyle w:val="c0c8"/>
        </w:rPr>
        <w:t>За последние дес</w:t>
      </w:r>
      <w:r w:rsidR="00581AFB">
        <w:rPr>
          <w:rStyle w:val="c0c8"/>
        </w:rPr>
        <w:t xml:space="preserve">ятилетия в России и в том числе в </w:t>
      </w:r>
      <w:r w:rsidR="0019163E">
        <w:rPr>
          <w:rStyle w:val="c0c8"/>
        </w:rPr>
        <w:t>Дагестане</w:t>
      </w:r>
      <w:r w:rsidR="00581AFB">
        <w:rPr>
          <w:rStyle w:val="c0c8"/>
        </w:rPr>
        <w:t xml:space="preserve"> </w:t>
      </w:r>
      <w:r>
        <w:rPr>
          <w:rStyle w:val="c0c8"/>
        </w:rPr>
        <w:t xml:space="preserve">произошли глубокие перемены во всех сферах: экономике, политике, социальной структуре. Воспитание ребенка, забота о его здоровье и благополучии –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 При этом большинство родителей хорошо понимают, что такая тактика воспитания – это нарушение прав их детей, а также причина возможных отклонений в психическом и физическом развитии ребенка. 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 Ситуация еще более обостряется, если один или </w:t>
      </w:r>
      <w:r>
        <w:rPr>
          <w:rStyle w:val="c0c8"/>
        </w:rPr>
        <w:lastRenderedPageBreak/>
        <w:t xml:space="preserve">оба родителя страдают зависимостью от алкоголизма или наркомании, или если семья испытывает постоянные финансовые трудности. Поэтому проблема насилия и жестокого обращения с детьми в семье сегодня – это тот вопрос, который нужно не просто обсуждать, но </w:t>
      </w:r>
      <w:r w:rsidR="00F64783">
        <w:rPr>
          <w:rStyle w:val="c0c8"/>
        </w:rPr>
        <w:t>и принимать меры по его решению.</w:t>
      </w:r>
    </w:p>
    <w:p w:rsidR="00803517" w:rsidRDefault="00803517" w:rsidP="00803517">
      <w:pPr>
        <w:pStyle w:val="c3c1c14"/>
      </w:pPr>
      <w:r>
        <w:rPr>
          <w:rStyle w:val="c0c8"/>
        </w:rPr>
        <w:t>Организация Объединенных Наций во Всеобщей декларации прав человека</w:t>
      </w:r>
      <w:r w:rsidR="000E57B0">
        <w:rPr>
          <w:rStyle w:val="c0c8"/>
        </w:rPr>
        <w:t>,</w:t>
      </w:r>
      <w:r>
        <w:rPr>
          <w:rStyle w:val="c0c8"/>
        </w:rPr>
        <w:t xml:space="preserve"> в Декларации прав ребенка провозгласила, что дети вследствие своей физической и умственной незрелости имеют право на особую заботу и помощь, включая надлежащую правовую защиту. Должна включаться поддержка ребенка и лиц, которые о нем заботятся, предупреждение и выявление, расследование и лечение в связи со случаями жестокого обращения с ребенком, а в случае необходимости возбуждение судебной процедуры.</w:t>
      </w:r>
    </w:p>
    <w:p w:rsidR="00803517" w:rsidRDefault="00803517" w:rsidP="00803517">
      <w:pPr>
        <w:pStyle w:val="c3c1c14"/>
      </w:pPr>
      <w:r>
        <w:rPr>
          <w:rStyle w:val="c0c8"/>
        </w:rPr>
        <w:t xml:space="preserve">Актуальность профилактики жестокого обращения с детьми связана с тем, что насилие в отношении детей или пренебрежение их основными потребностями оказывают негативное влияние на психическое развитие ребенка, нарушают его социализацию, порождают безнадзорность и правонарушения несовершеннолетних. Многие дети – жертвы насилия </w:t>
      </w:r>
      <w:proofErr w:type="gramStart"/>
      <w:r>
        <w:rPr>
          <w:rStyle w:val="c0c8"/>
        </w:rPr>
        <w:t>–у</w:t>
      </w:r>
      <w:proofErr w:type="gramEnd"/>
      <w:r>
        <w:rPr>
          <w:rStyle w:val="c0c8"/>
        </w:rPr>
        <w:t xml:space="preserve">ходят из дома или детских учреждений, втягиваются в асоциальное поведение, начинают употреблять алкоголь или наркотики. Наиболее эффективным направлением защиты детей от жестокого обращения являются меры ранней профилактики. В тех же случаях, когда ребенок пострадал от той или иной формы насилия, он нуждается в психологической помощи, поскольку результаты исследований психологов убедительно свидетельствуют о том, что насилие, перенесенное в детском возрасте, неизбежно сопровождается эмоциональными и поведенческими нарушениями. Чем раньше будут выявлены неблагополучные семьи и дети, находящиеся в них, чем эффективнее будет организована профилактическая работа, тем выше будет вероятность предупреждения жестокого обращения с детьми в кровной семье. </w:t>
      </w:r>
    </w:p>
    <w:p w:rsidR="00803517" w:rsidRDefault="00803517" w:rsidP="00803517">
      <w:pPr>
        <w:pStyle w:val="c3c1c14"/>
      </w:pPr>
      <w:r>
        <w:rPr>
          <w:rStyle w:val="c0c8"/>
        </w:rPr>
        <w:t>Жестокое обращение с детьми как социальное явление обладает способностью к воспроизводству: дети, перенесшие насилие, став взрослыми, жестоко обращаются с собственными детьми</w:t>
      </w:r>
      <w:r w:rsidR="000E57B0">
        <w:rPr>
          <w:rStyle w:val="c0c8"/>
        </w:rPr>
        <w:t>.</w:t>
      </w:r>
    </w:p>
    <w:p w:rsidR="00B846DD" w:rsidRDefault="00803517" w:rsidP="00B846DD">
      <w:pPr>
        <w:pStyle w:val="c1c14"/>
        <w:rPr>
          <w:rStyle w:val="c0"/>
        </w:rPr>
      </w:pPr>
      <w:r>
        <w:rPr>
          <w:rStyle w:val="c0"/>
        </w:rPr>
        <w:t>Необходимость защиты ребенка от всех форм жестокого обращения, от пренебрежения его интересами, от эксплуатации становится требованием времени и определенных знаний в выявлении различных форм насилия и связанных с ними последствий.</w:t>
      </w:r>
      <w:r w:rsidR="000E57B0">
        <w:rPr>
          <w:rStyle w:val="c0"/>
        </w:rPr>
        <w:t xml:space="preserve"> Ведь безопасность детей во многом зависит </w:t>
      </w:r>
      <w:proofErr w:type="gramStart"/>
      <w:r w:rsidR="000E57B0">
        <w:rPr>
          <w:rStyle w:val="c0"/>
        </w:rPr>
        <w:t>от</w:t>
      </w:r>
      <w:proofErr w:type="gramEnd"/>
      <w:r w:rsidR="000E57B0">
        <w:rPr>
          <w:rStyle w:val="c0"/>
        </w:rPr>
        <w:t xml:space="preserve"> того, что мы посоветуем детям, чему научим. И именно </w:t>
      </w:r>
      <w:proofErr w:type="gramStart"/>
      <w:r w:rsidR="000E57B0">
        <w:rPr>
          <w:rStyle w:val="c0"/>
        </w:rPr>
        <w:t>исходя из наших с вами советов они</w:t>
      </w:r>
      <w:proofErr w:type="gramEnd"/>
      <w:r w:rsidR="000E57B0">
        <w:rPr>
          <w:rStyle w:val="c0"/>
        </w:rPr>
        <w:t xml:space="preserve"> будут вести себя в трудной ситуации. В наших силах сделать и так, чтобы этих трудных ситуаций не возникло вовсе. Об этом и поговорим сегодня.</w:t>
      </w:r>
      <w:r w:rsidR="004639C0">
        <w:rPr>
          <w:rStyle w:val="c0"/>
        </w:rPr>
        <w:t xml:space="preserve"> </w:t>
      </w:r>
    </w:p>
    <w:p w:rsidR="000E57B0" w:rsidRPr="00CF5681" w:rsidRDefault="000E57B0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2.</w:t>
      </w:r>
      <w:r w:rsidR="00466A6C" w:rsidRPr="00CF5681">
        <w:rPr>
          <w:rStyle w:val="c0"/>
          <w:b/>
        </w:rPr>
        <w:t xml:space="preserve"> Анализ анкетирования и классного часа по проблеме собрания.</w:t>
      </w:r>
    </w:p>
    <w:p w:rsidR="00466A6C" w:rsidRDefault="00466A6C" w:rsidP="00803517">
      <w:pPr>
        <w:pStyle w:val="c1c14"/>
        <w:rPr>
          <w:rStyle w:val="c0"/>
        </w:rPr>
      </w:pPr>
      <w:r>
        <w:rPr>
          <w:rStyle w:val="c0"/>
        </w:rPr>
        <w:t xml:space="preserve">Классный час « Детство без жестокости и насилия» проводится предварительно, и реальные ситуации сегодняшней жизни обсуждаются </w:t>
      </w:r>
      <w:proofErr w:type="gramStart"/>
      <w:r>
        <w:rPr>
          <w:rStyle w:val="c0"/>
        </w:rPr>
        <w:t>в начале</w:t>
      </w:r>
      <w:proofErr w:type="gramEnd"/>
      <w:r>
        <w:rPr>
          <w:rStyle w:val="c0"/>
        </w:rPr>
        <w:t xml:space="preserve"> с учащимися, а затем с родителями. Это поможет классному руководителю выяснить осведомленность учеников по затронутым проблемам.</w:t>
      </w:r>
      <w:r w:rsidR="00EC084A">
        <w:rPr>
          <w:rStyle w:val="c0"/>
        </w:rPr>
        <w:t xml:space="preserve"> В ходе классного часа ребята обсуждают правила поведения на улице, в подъезде, в семье, где они могут быть подвергнуты опасности, делают рисунки опасных ситуаций, с которыми они уже встречались в жизни. Эти рисунки используются в ходе родительского собрания.</w:t>
      </w:r>
    </w:p>
    <w:p w:rsidR="00322460" w:rsidRPr="00322460" w:rsidRDefault="00322460" w:rsidP="00322460">
      <w:pPr>
        <w:pStyle w:val="c1c14"/>
        <w:jc w:val="center"/>
        <w:rPr>
          <w:rStyle w:val="c0"/>
          <w:b/>
        </w:rPr>
      </w:pPr>
      <w:r w:rsidRPr="00322460">
        <w:rPr>
          <w:rStyle w:val="c0"/>
          <w:b/>
        </w:rPr>
        <w:t>Анкеты для учащихся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1</w:t>
      </w:r>
      <w:r>
        <w:rPr>
          <w:rStyle w:val="c0"/>
        </w:rPr>
        <w:t>.Если ты один остался в квартире и в твою дверь кто-то позвонил,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lastRenderedPageBreak/>
        <w:t xml:space="preserve">-Откроешь дверь. 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-Попросишь назваться человека, стоящего за дверью.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-Не будешь отзываться, имитируя, что дома никого нет.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 xml:space="preserve">-Позвонишь по телефону соседям или родителям. 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2</w:t>
      </w:r>
      <w:r>
        <w:rPr>
          <w:rStyle w:val="c0"/>
        </w:rPr>
        <w:t>.Если ты один дома и в вашу дверь звонят люди, называя себя специалистами различных служб, просят открыть дверь,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 Откроешь дверь.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 xml:space="preserve"> –Сделаешь вид, что в доме никого нет.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  Позвонишь родителям или знакомым людям.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 xml:space="preserve">-Начнешь кричать и шуметь.    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3.</w:t>
      </w:r>
      <w:r>
        <w:rPr>
          <w:rStyle w:val="c0"/>
        </w:rPr>
        <w:t xml:space="preserve"> Если ты услышишь, что дверь вашей квартиры кто-то открывает,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-Будешь ждать того, кто в нее войдет.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-Спросишь, кто там.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 xml:space="preserve">-Сообщишь родителям. 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4</w:t>
      </w:r>
      <w:r>
        <w:rPr>
          <w:rStyle w:val="c0"/>
        </w:rPr>
        <w:t>.Если к тебе на улице подойдет незнакомый человек,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-Вступишь с ним в разговор.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</w:t>
      </w:r>
      <w:proofErr w:type="gramStart"/>
      <w:r>
        <w:rPr>
          <w:rStyle w:val="c0"/>
        </w:rPr>
        <w:t>Молча</w:t>
      </w:r>
      <w:proofErr w:type="gramEnd"/>
      <w:r>
        <w:rPr>
          <w:rStyle w:val="c0"/>
        </w:rPr>
        <w:t xml:space="preserve"> отойдешь в сторону.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-Подойдешь туда, где есть люди.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-Начнешь шуметь, чтобы обратить на себя внимание посторонних людей.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5</w:t>
      </w:r>
      <w:r>
        <w:rPr>
          <w:rStyle w:val="c0"/>
        </w:rPr>
        <w:t>. Если во дворе к тебе подойдут незнакомые  ребята и пригласят пойти куда-нибудь с ними,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-Примешь их предложение.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-Откажешь им.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-Свяжешься с родными и спросишь у них разрешения.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-Пообещаешь, что встретишься с ними в другой раз.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6</w:t>
      </w:r>
      <w:r>
        <w:rPr>
          <w:rStyle w:val="c0"/>
        </w:rPr>
        <w:t>.Если ты хочешь войти в подъезд, а за тобой идут один или несколько незнакомых тебе людей,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-Не пойдешь в подъезд.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lastRenderedPageBreak/>
        <w:t>-Дождешься знакомых или соседей и тогда пойдешь в подъезд.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-Пойдешь к ближайшему телефону-автомату или позвонишь родителям по мобильному телефону.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-Пройдешь мимо своего дома и пойдешь туда, где больше людей.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7</w:t>
      </w:r>
      <w:r>
        <w:rPr>
          <w:rStyle w:val="c0"/>
        </w:rPr>
        <w:t>.Если ты войдешь в подъезд и увидишь там одного или нескольких незнакомых тебе людей, как ты поступишь?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-Немедленно выйдешь из подъезда.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-Пойдешь спокойно по лестнице домой.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-Позвонишь в любую квартиру.</w:t>
      </w:r>
    </w:p>
    <w:p w:rsidR="00322460" w:rsidRDefault="00322460" w:rsidP="00322460">
      <w:pPr>
        <w:pStyle w:val="c1c14"/>
        <w:rPr>
          <w:rStyle w:val="c0"/>
        </w:rPr>
      </w:pPr>
      <w:r>
        <w:rPr>
          <w:rStyle w:val="c0"/>
        </w:rPr>
        <w:t>-Начнешь звать на помощь.</w:t>
      </w:r>
    </w:p>
    <w:p w:rsidR="00322460" w:rsidRPr="00322460" w:rsidRDefault="00322460" w:rsidP="00322460">
      <w:pPr>
        <w:pStyle w:val="c1c14"/>
        <w:rPr>
          <w:rStyle w:val="c0"/>
          <w:b/>
        </w:rPr>
      </w:pPr>
      <w:r w:rsidRPr="00322460">
        <w:rPr>
          <w:rStyle w:val="c0"/>
          <w:b/>
        </w:rPr>
        <w:t>Анкетирование родителей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1.</w:t>
      </w:r>
      <w:r>
        <w:rPr>
          <w:rStyle w:val="c0"/>
        </w:rPr>
        <w:t xml:space="preserve">Говорите ли вы своему ребенку о том, что </w:t>
      </w:r>
      <w:proofErr w:type="gramStart"/>
      <w:r>
        <w:rPr>
          <w:rStyle w:val="c0"/>
        </w:rPr>
        <w:t>он</w:t>
      </w:r>
      <w:proofErr w:type="gramEnd"/>
      <w:r>
        <w:rPr>
          <w:rStyle w:val="c0"/>
        </w:rPr>
        <w:t xml:space="preserve"> может быть подвергнут насилию?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2</w:t>
      </w:r>
      <w:r>
        <w:rPr>
          <w:rStyle w:val="c0"/>
        </w:rPr>
        <w:t>.Как вы учите своего ребенка предупреждать насилие по отношению к себе и бороться с ним?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3.</w:t>
      </w:r>
      <w:r>
        <w:rPr>
          <w:rStyle w:val="c0"/>
        </w:rPr>
        <w:t>Знает ли ваш ребенок телефоны экстренной помощи?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4.</w:t>
      </w:r>
      <w:r>
        <w:rPr>
          <w:rStyle w:val="c0"/>
        </w:rPr>
        <w:t>Комментируйте ли вы своему ребенку передачи, посвященные борьбе с насилием и жестоким обращением к детям?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5.</w:t>
      </w:r>
      <w:r>
        <w:rPr>
          <w:rStyle w:val="c0"/>
        </w:rPr>
        <w:t>Какие правила самозащиты известны вашему ребенку?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6.</w:t>
      </w:r>
      <w:r>
        <w:rPr>
          <w:rStyle w:val="c0"/>
        </w:rPr>
        <w:t xml:space="preserve">Вы знаете, как и с </w:t>
      </w:r>
      <w:proofErr w:type="gramStart"/>
      <w:r>
        <w:rPr>
          <w:rStyle w:val="c0"/>
        </w:rPr>
        <w:t>кем</w:t>
      </w:r>
      <w:proofErr w:type="gramEnd"/>
      <w:r>
        <w:rPr>
          <w:rStyle w:val="c0"/>
        </w:rPr>
        <w:t xml:space="preserve"> ваш ребенок проводит свободное время?</w:t>
      </w:r>
    </w:p>
    <w:p w:rsidR="00322460" w:rsidRDefault="00322460" w:rsidP="00322460">
      <w:pPr>
        <w:pStyle w:val="c1c14"/>
        <w:rPr>
          <w:rStyle w:val="c0"/>
        </w:rPr>
      </w:pPr>
      <w:r w:rsidRPr="00782AC8">
        <w:rPr>
          <w:rStyle w:val="c0"/>
          <w:b/>
        </w:rPr>
        <w:t>7.</w:t>
      </w:r>
      <w:r>
        <w:rPr>
          <w:rStyle w:val="c0"/>
        </w:rPr>
        <w:t>Можете ли вы гарантировать, что подросток не будет подвергаться насилию и жестокого обращения, общаясь с теми людьми, с которыми он проводит свободное время?</w:t>
      </w:r>
    </w:p>
    <w:p w:rsidR="00322460" w:rsidRDefault="00322460" w:rsidP="00803517">
      <w:pPr>
        <w:pStyle w:val="c1c14"/>
        <w:rPr>
          <w:rStyle w:val="c0"/>
        </w:rPr>
      </w:pPr>
      <w:r w:rsidRPr="00782AC8">
        <w:rPr>
          <w:rStyle w:val="c0"/>
          <w:b/>
        </w:rPr>
        <w:t>8.</w:t>
      </w:r>
      <w:r>
        <w:rPr>
          <w:rStyle w:val="c0"/>
        </w:rPr>
        <w:t>Где, на ваш взгляд, подросток может быть подвергнут насилию</w:t>
      </w:r>
      <w:proofErr w:type="gramStart"/>
      <w:r>
        <w:rPr>
          <w:rStyle w:val="c0"/>
        </w:rPr>
        <w:t xml:space="preserve"> ?</w:t>
      </w:r>
      <w:proofErr w:type="gramEnd"/>
      <w:r>
        <w:rPr>
          <w:rStyle w:val="c0"/>
        </w:rPr>
        <w:t xml:space="preserve">                                                                                                                                               </w:t>
      </w:r>
    </w:p>
    <w:p w:rsidR="00EC084A" w:rsidRPr="00CF5681" w:rsidRDefault="00EC084A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3.Анализ ситуаций.</w:t>
      </w:r>
    </w:p>
    <w:p w:rsidR="00EC084A" w:rsidRPr="00CF5681" w:rsidRDefault="00EC084A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Родителям зачитываются ситуации, и они предлагают свои варианты их разрешения.</w:t>
      </w:r>
    </w:p>
    <w:p w:rsidR="0076278E" w:rsidRPr="00CF5681" w:rsidRDefault="0076278E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Ситуации для анализа родителями.</w:t>
      </w:r>
    </w:p>
    <w:p w:rsidR="0076278E" w:rsidRDefault="0076278E" w:rsidP="00803517">
      <w:pPr>
        <w:pStyle w:val="c1c14"/>
        <w:rPr>
          <w:rStyle w:val="c0"/>
        </w:rPr>
      </w:pPr>
      <w:r>
        <w:rPr>
          <w:rStyle w:val="c0"/>
        </w:rPr>
        <w:t>Родителям предлагаются  для анализа реальные жизненные ситуации. Необходимо не только предложить решение проблемы, но и выступить с возможными предложениями, как предупредить подобные ситуации.</w:t>
      </w:r>
    </w:p>
    <w:p w:rsidR="00443FFF" w:rsidRDefault="0076278E" w:rsidP="00803517">
      <w:pPr>
        <w:pStyle w:val="c1c14"/>
        <w:rPr>
          <w:rStyle w:val="c0"/>
        </w:rPr>
      </w:pPr>
      <w:r w:rsidRPr="00CF5681">
        <w:rPr>
          <w:rStyle w:val="c0"/>
          <w:b/>
        </w:rPr>
        <w:t>Ситуация 1.</w:t>
      </w:r>
      <w:r>
        <w:rPr>
          <w:rStyle w:val="c0"/>
        </w:rPr>
        <w:t xml:space="preserve"> Подросток</w:t>
      </w:r>
      <w:r w:rsidR="00BB17E9">
        <w:rPr>
          <w:rStyle w:val="c0"/>
        </w:rPr>
        <w:t xml:space="preserve">, который всегда ходил в школу без особых проблем, вдруг стал мрачным, радостное настроение сменилось угрюмостью и нежеланием  идти в школу. </w:t>
      </w:r>
      <w:r w:rsidR="00BB17E9">
        <w:rPr>
          <w:rStyle w:val="c0"/>
        </w:rPr>
        <w:lastRenderedPageBreak/>
        <w:t xml:space="preserve">Родители не могли понять причину изменения настроения. Лишь спустя какое-то время узнали, что по дороге в школу взрослые ребята требуют у него деньги. Для того чтобы его не били, подросток отдавал им все деньги, которые ему давали родители на </w:t>
      </w:r>
      <w:r w:rsidR="00E149D8">
        <w:rPr>
          <w:rStyle w:val="c0"/>
        </w:rPr>
        <w:t>расходы.</w:t>
      </w:r>
    </w:p>
    <w:p w:rsidR="00443FFF" w:rsidRDefault="00443FFF" w:rsidP="00803517">
      <w:pPr>
        <w:pStyle w:val="c1c14"/>
        <w:rPr>
          <w:rStyle w:val="c0"/>
        </w:rPr>
      </w:pPr>
      <w:r w:rsidRPr="00CF5681">
        <w:rPr>
          <w:rStyle w:val="c0"/>
          <w:b/>
        </w:rPr>
        <w:t xml:space="preserve">Ситуация </w:t>
      </w:r>
      <w:r w:rsidR="00153BCF">
        <w:rPr>
          <w:rStyle w:val="c0"/>
          <w:b/>
        </w:rPr>
        <w:t>2.</w:t>
      </w:r>
      <w:r>
        <w:rPr>
          <w:rStyle w:val="c0"/>
        </w:rPr>
        <w:t>Школьника дразнят, обзывают обидными прозвищами и во дворе, и в классе. Он отказывается ходить в школу. Родители идут к детям разбираться. На некоторое время все успокаивается, а затем издевательства повторяются и становятся еще более изощренными.</w:t>
      </w:r>
    </w:p>
    <w:p w:rsidR="00D806CA" w:rsidRDefault="00EC084A" w:rsidP="00803517">
      <w:pPr>
        <w:pStyle w:val="c1c14"/>
        <w:rPr>
          <w:rStyle w:val="c0"/>
        </w:rPr>
      </w:pPr>
      <w:r>
        <w:rPr>
          <w:rStyle w:val="c0"/>
        </w:rPr>
        <w:t xml:space="preserve">Обсуждение памяток, предложенных классным руководителем. </w:t>
      </w:r>
    </w:p>
    <w:p w:rsidR="00D806CA" w:rsidRPr="00CF5681" w:rsidRDefault="00D806CA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Памятка для родителей.</w:t>
      </w:r>
    </w:p>
    <w:p w:rsidR="00D806CA" w:rsidRDefault="00D806CA" w:rsidP="00803517">
      <w:pPr>
        <w:pStyle w:val="c1c14"/>
        <w:rPr>
          <w:rStyle w:val="c0"/>
        </w:rPr>
      </w:pPr>
      <w:r>
        <w:rPr>
          <w:rStyle w:val="c0"/>
        </w:rPr>
        <w:t>Уважаемые родители!</w:t>
      </w:r>
    </w:p>
    <w:p w:rsidR="00D806CA" w:rsidRDefault="00D806CA" w:rsidP="00803517">
      <w:pPr>
        <w:pStyle w:val="c1c14"/>
        <w:rPr>
          <w:rStyle w:val="c0"/>
        </w:rPr>
      </w:pPr>
      <w:r>
        <w:rPr>
          <w:rStyle w:val="c0"/>
        </w:rPr>
        <w:t>В жизни человек встречается не только с добром, но и со злом, приобретает не только положительный, но и отрицательный жизненный опыт. Добро лечит сердце, зло ранит тело и душу, оставляя рубцы и шрамы на всю жизнь. Запомните эти простые правила в нашей непростой жизни…</w:t>
      </w:r>
    </w:p>
    <w:p w:rsidR="00D806CA" w:rsidRDefault="00D806CA" w:rsidP="00803517">
      <w:pPr>
        <w:pStyle w:val="c1c14"/>
        <w:rPr>
          <w:rStyle w:val="c0"/>
        </w:rPr>
      </w:pPr>
      <w:r>
        <w:rPr>
          <w:rStyle w:val="c0"/>
        </w:rPr>
        <w:t>1.Обсудите с подростком вопрос о помощи различных служб в ситуации, сопряженной с риском для жизни.</w:t>
      </w:r>
    </w:p>
    <w:p w:rsidR="00D806CA" w:rsidRDefault="00D806CA" w:rsidP="00803517">
      <w:pPr>
        <w:pStyle w:val="c1c14"/>
        <w:rPr>
          <w:rStyle w:val="c0"/>
        </w:rPr>
      </w:pPr>
      <w:r>
        <w:rPr>
          <w:rStyle w:val="c0"/>
        </w:rPr>
        <w:t>2.Проговорите с ним те номера телефонов, которыми он должен воспользоваться в ситуации, связанной с риском для жизни.</w:t>
      </w:r>
    </w:p>
    <w:p w:rsidR="00D806CA" w:rsidRDefault="00D806CA" w:rsidP="00803517">
      <w:pPr>
        <w:pStyle w:val="c1c14"/>
        <w:rPr>
          <w:rStyle w:val="c0"/>
        </w:rPr>
      </w:pPr>
      <w:r>
        <w:rPr>
          <w:rStyle w:val="c0"/>
        </w:rPr>
        <w:t>3.Дайте ему ваши рабочие номера телефонов, а также номера телефонов</w:t>
      </w:r>
      <w:r w:rsidR="005D0CE5">
        <w:rPr>
          <w:rStyle w:val="c0"/>
        </w:rPr>
        <w:t xml:space="preserve"> людей, которым вы доверяете.</w:t>
      </w:r>
    </w:p>
    <w:p w:rsidR="005D0CE5" w:rsidRDefault="005D0CE5" w:rsidP="00803517">
      <w:pPr>
        <w:pStyle w:val="c1c14"/>
        <w:rPr>
          <w:rStyle w:val="c0"/>
        </w:rPr>
      </w:pPr>
      <w:r>
        <w:rPr>
          <w:rStyle w:val="c0"/>
        </w:rPr>
        <w:t>4.Воспитывайте в ребенке привычку рассказывать вам не только о своих достижениях, но и о тревогах, сомнениях, страхах.</w:t>
      </w:r>
    </w:p>
    <w:p w:rsidR="005D0CE5" w:rsidRDefault="005D0CE5" w:rsidP="00803517">
      <w:pPr>
        <w:pStyle w:val="c1c14"/>
        <w:rPr>
          <w:rStyle w:val="c0"/>
        </w:rPr>
      </w:pPr>
      <w:r>
        <w:rPr>
          <w:rStyle w:val="c0"/>
        </w:rPr>
        <w:t>5.Каждую трудную ситуацию не оставляйте без внимания, анализируйте вместе с ним.</w:t>
      </w:r>
    </w:p>
    <w:p w:rsidR="005D0CE5" w:rsidRDefault="005D0CE5" w:rsidP="00803517">
      <w:pPr>
        <w:pStyle w:val="c1c14"/>
        <w:rPr>
          <w:rStyle w:val="c0"/>
        </w:rPr>
      </w:pPr>
      <w:r>
        <w:rPr>
          <w:rStyle w:val="c0"/>
        </w:rPr>
        <w:t>6.Обсуждайте с ребенком примеры находчивости и мужества людей, сумевших выйти из трудной жизненной ситуации.</w:t>
      </w:r>
    </w:p>
    <w:p w:rsidR="005D0CE5" w:rsidRDefault="005D0CE5" w:rsidP="00803517">
      <w:pPr>
        <w:pStyle w:val="c1c14"/>
        <w:rPr>
          <w:rStyle w:val="c0"/>
        </w:rPr>
      </w:pPr>
      <w:r>
        <w:rPr>
          <w:rStyle w:val="c0"/>
        </w:rPr>
        <w:t xml:space="preserve">7.Не </w:t>
      </w:r>
      <w:proofErr w:type="gramStart"/>
      <w:r>
        <w:rPr>
          <w:rStyle w:val="c0"/>
        </w:rPr>
        <w:t>иронизируйте над ребенком</w:t>
      </w:r>
      <w:proofErr w:type="gramEnd"/>
      <w:r>
        <w:rPr>
          <w:rStyle w:val="c0"/>
        </w:rPr>
        <w:t>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5D0CE5" w:rsidRDefault="005D0CE5" w:rsidP="00803517">
      <w:pPr>
        <w:pStyle w:val="c1c14"/>
        <w:rPr>
          <w:rStyle w:val="c0"/>
        </w:rPr>
      </w:pPr>
      <w:r>
        <w:rPr>
          <w:rStyle w:val="c0"/>
        </w:rPr>
        <w:t>8.Если проблемы связаны только с тем, что ваш ребенок слаб физически, запишите его в секцию какой-либо борьбы или другую, связанную со спортом, и интересуйтесь его успехами.</w:t>
      </w:r>
    </w:p>
    <w:p w:rsidR="005D0CE5" w:rsidRDefault="005D0CE5" w:rsidP="00803517">
      <w:pPr>
        <w:pStyle w:val="c1c14"/>
        <w:rPr>
          <w:rStyle w:val="c0"/>
        </w:rPr>
      </w:pPr>
      <w:proofErr w:type="gramStart"/>
      <w:r>
        <w:rPr>
          <w:rStyle w:val="c0"/>
        </w:rPr>
        <w:t>9.Если кто-либо из ваш друзей</w:t>
      </w:r>
      <w:r w:rsidR="001347C6">
        <w:rPr>
          <w:rStyle w:val="c0"/>
        </w:rPr>
        <w:t xml:space="preserve"> и знакомых вызывает у вас опасения в отношении вашего ребенка, проверьте свои сомнения и не общайтесь больше с этим человеком.</w:t>
      </w:r>
      <w:proofErr w:type="gramEnd"/>
    </w:p>
    <w:p w:rsidR="001347C6" w:rsidRDefault="001347C6" w:rsidP="00803517">
      <w:pPr>
        <w:pStyle w:val="c1c14"/>
        <w:rPr>
          <w:rStyle w:val="c0"/>
        </w:rPr>
      </w:pPr>
      <w:r>
        <w:rPr>
          <w:rStyle w:val="c0"/>
        </w:rPr>
        <w:t>10.Не опаздывайте с ответами на вопросы вашего ребенка по различным проблемам физиологии, иначе на них могут ответить другие люди.</w:t>
      </w:r>
    </w:p>
    <w:p w:rsidR="001347C6" w:rsidRDefault="001347C6" w:rsidP="00803517">
      <w:pPr>
        <w:pStyle w:val="c1c14"/>
        <w:rPr>
          <w:rStyle w:val="c0"/>
        </w:rPr>
      </w:pPr>
      <w:r>
        <w:rPr>
          <w:rStyle w:val="c0"/>
        </w:rPr>
        <w:lastRenderedPageBreak/>
        <w:t>11.Постарайтесь сделать так, чтобы ребенок с раннего детства проявлял ответственность за свои поступки и за принятие решений.</w:t>
      </w:r>
    </w:p>
    <w:p w:rsidR="001347C6" w:rsidRDefault="001347C6" w:rsidP="00803517">
      <w:pPr>
        <w:pStyle w:val="c1c14"/>
        <w:rPr>
          <w:rStyle w:val="c0"/>
        </w:rPr>
      </w:pPr>
      <w:r>
        <w:rPr>
          <w:rStyle w:val="c0"/>
        </w:rPr>
        <w:t>12.Учите ребенка предвидеть последствия своих поступков, сформируйте у него потребность ставить вопрос: «Что будет, если?..»</w:t>
      </w:r>
    </w:p>
    <w:p w:rsidR="001347C6" w:rsidRDefault="001347C6" w:rsidP="00803517">
      <w:pPr>
        <w:pStyle w:val="c1c14"/>
        <w:rPr>
          <w:rStyle w:val="c0"/>
        </w:rPr>
      </w:pPr>
      <w:r>
        <w:rPr>
          <w:rStyle w:val="c0"/>
        </w:rPr>
        <w:t>13.Ни в коем случае не оставляйте нерешенными проблемы, касающиеся сохранения физического и психического здоровья вашего ребенка.</w:t>
      </w:r>
    </w:p>
    <w:p w:rsidR="001347C6" w:rsidRPr="00782AC8" w:rsidRDefault="00EC084A" w:rsidP="00803517">
      <w:pPr>
        <w:pStyle w:val="c1c14"/>
        <w:rPr>
          <w:rStyle w:val="c0"/>
          <w:b/>
        </w:rPr>
      </w:pPr>
      <w:r w:rsidRPr="00782AC8">
        <w:rPr>
          <w:rStyle w:val="c0"/>
          <w:b/>
        </w:rPr>
        <w:t>Анализ рисунков учащихся, подготовленных ими к классному часу.</w:t>
      </w:r>
    </w:p>
    <w:p w:rsidR="00EC084A" w:rsidRPr="00782AC8" w:rsidRDefault="00EC084A" w:rsidP="00803517">
      <w:pPr>
        <w:pStyle w:val="c1c14"/>
        <w:rPr>
          <w:rStyle w:val="c0"/>
          <w:b/>
        </w:rPr>
      </w:pPr>
      <w:r w:rsidRPr="00782AC8">
        <w:rPr>
          <w:rStyle w:val="c0"/>
          <w:b/>
        </w:rPr>
        <w:t xml:space="preserve"> Обзор педагогической литературы по проблеме собрания.</w:t>
      </w:r>
    </w:p>
    <w:p w:rsidR="00322460" w:rsidRDefault="00322460" w:rsidP="00803517">
      <w:pPr>
        <w:pStyle w:val="c1c14"/>
        <w:rPr>
          <w:rStyle w:val="c0"/>
        </w:rPr>
      </w:pPr>
    </w:p>
    <w:p w:rsidR="00322460" w:rsidRDefault="00322460" w:rsidP="00803517">
      <w:pPr>
        <w:pStyle w:val="c1c14"/>
        <w:rPr>
          <w:rStyle w:val="c0"/>
        </w:rPr>
      </w:pPr>
    </w:p>
    <w:p w:rsidR="00322460" w:rsidRDefault="00322460" w:rsidP="00803517">
      <w:pPr>
        <w:pStyle w:val="c1c14"/>
        <w:rPr>
          <w:rStyle w:val="c0"/>
        </w:rPr>
      </w:pPr>
    </w:p>
    <w:p w:rsidR="00EC084A" w:rsidRPr="00CF5681" w:rsidRDefault="00EC084A" w:rsidP="00803517">
      <w:pPr>
        <w:pStyle w:val="c1c14"/>
        <w:rPr>
          <w:rStyle w:val="c0"/>
          <w:b/>
        </w:rPr>
      </w:pPr>
      <w:r w:rsidRPr="00CF5681">
        <w:rPr>
          <w:rStyle w:val="c0"/>
          <w:b/>
        </w:rPr>
        <w:t>4.Подведение итогов.</w:t>
      </w:r>
    </w:p>
    <w:p w:rsidR="00322460" w:rsidRDefault="00322460" w:rsidP="00322460">
      <w:pPr>
        <w:pStyle w:val="c3c1c14"/>
      </w:pPr>
      <w:r>
        <w:rPr>
          <w:rStyle w:val="c0c8"/>
        </w:rPr>
        <w:t xml:space="preserve">   Профилактическая работа призвана обеспечить единый комплексный подход к разрешению ситуаций, связанных с проблемами жестокого обращения с детьми.  Создать условия для эффективного функционирования системы профилактики по жестокому обращению с детьми.</w:t>
      </w:r>
      <w:r w:rsidRPr="00322460">
        <w:rPr>
          <w:rStyle w:val="c0c8"/>
        </w:rPr>
        <w:t xml:space="preserve"> </w:t>
      </w:r>
      <w:r>
        <w:rPr>
          <w:rStyle w:val="c0c8"/>
        </w:rPr>
        <w:t>Профилактическая работа  должна осуществляется по направлениям:</w:t>
      </w:r>
    </w:p>
    <w:p w:rsidR="00322460" w:rsidRDefault="00322460" w:rsidP="00322460">
      <w:pPr>
        <w:pStyle w:val="c3c1"/>
      </w:pPr>
      <w:r>
        <w:rPr>
          <w:rStyle w:val="c0c8"/>
        </w:rPr>
        <w:t>• организационная работа,</w:t>
      </w:r>
    </w:p>
    <w:p w:rsidR="00322460" w:rsidRDefault="00322460" w:rsidP="00322460">
      <w:pPr>
        <w:pStyle w:val="c3c1"/>
      </w:pPr>
      <w:r>
        <w:rPr>
          <w:rStyle w:val="c0c8"/>
        </w:rPr>
        <w:t>• диагностическая работа,</w:t>
      </w:r>
    </w:p>
    <w:p w:rsidR="00322460" w:rsidRDefault="00322460" w:rsidP="00322460">
      <w:pPr>
        <w:pStyle w:val="c3c1"/>
      </w:pPr>
      <w:r>
        <w:rPr>
          <w:rStyle w:val="c0c8"/>
        </w:rPr>
        <w:t xml:space="preserve">• профилактическая работа с </w:t>
      </w:r>
      <w:proofErr w:type="gramStart"/>
      <w:r>
        <w:rPr>
          <w:rStyle w:val="c0c8"/>
        </w:rPr>
        <w:t>обучающимися</w:t>
      </w:r>
      <w:proofErr w:type="gramEnd"/>
      <w:r>
        <w:rPr>
          <w:rStyle w:val="c0c8"/>
        </w:rPr>
        <w:t>,</w:t>
      </w:r>
    </w:p>
    <w:p w:rsidR="00322460" w:rsidRDefault="00322460" w:rsidP="00322460">
      <w:pPr>
        <w:pStyle w:val="c3c1"/>
      </w:pPr>
      <w:r>
        <w:rPr>
          <w:rStyle w:val="c0c8"/>
        </w:rPr>
        <w:t>• профилактическая работа с родителями и педагогами.</w:t>
      </w:r>
    </w:p>
    <w:p w:rsidR="00F877A6" w:rsidRDefault="00322460" w:rsidP="00F877A6">
      <w:pPr>
        <w:pStyle w:val="c3c1c14"/>
      </w:pPr>
      <w:r>
        <w:rPr>
          <w:rStyle w:val="c0c8"/>
        </w:rPr>
        <w:t>Профилактическая работа с родителями и педагогами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 Профилактическую работу  реализует администрация школы (с привлечение заинтересованных ведомств), классные руководители, социальный педагог, педагог-психолог.</w:t>
      </w:r>
      <w:r w:rsidR="00F877A6" w:rsidRPr="00F877A6">
        <w:rPr>
          <w:rStyle w:val="c0c8"/>
        </w:rPr>
        <w:t xml:space="preserve"> </w:t>
      </w:r>
      <w:r w:rsidR="00F877A6">
        <w:rPr>
          <w:rStyle w:val="c0c8"/>
        </w:rPr>
        <w:t xml:space="preserve">Профилактическая работа с родителями: </w:t>
      </w:r>
    </w:p>
    <w:p w:rsidR="00F877A6" w:rsidRDefault="00F877A6" w:rsidP="00F877A6">
      <w:pPr>
        <w:pStyle w:val="c3c1"/>
      </w:pPr>
      <w:r>
        <w:rPr>
          <w:rStyle w:val="c0c8"/>
        </w:rPr>
        <w:t>1) правовая просвещенность родителей;</w:t>
      </w:r>
    </w:p>
    <w:p w:rsidR="00F877A6" w:rsidRDefault="00F877A6" w:rsidP="00F877A6">
      <w:pPr>
        <w:pStyle w:val="c3c1"/>
      </w:pPr>
      <w:r>
        <w:rPr>
          <w:rStyle w:val="c0c8"/>
        </w:rPr>
        <w:t xml:space="preserve">2) выявление социально опасных семей, социально незащищенных семей и постановка их на </w:t>
      </w:r>
      <w:proofErr w:type="spellStart"/>
      <w:r>
        <w:rPr>
          <w:rStyle w:val="c0c8"/>
        </w:rPr>
        <w:t>внутришкольный</w:t>
      </w:r>
      <w:proofErr w:type="spellEnd"/>
      <w:r>
        <w:rPr>
          <w:rStyle w:val="c0c8"/>
        </w:rPr>
        <w:t xml:space="preserve"> контроль;</w:t>
      </w:r>
    </w:p>
    <w:p w:rsidR="00F877A6" w:rsidRDefault="00F877A6" w:rsidP="00F877A6">
      <w:pPr>
        <w:pStyle w:val="c3c1"/>
      </w:pPr>
      <w:r>
        <w:rPr>
          <w:rStyle w:val="c0c8"/>
        </w:rPr>
        <w:t>3) посещение семей по месту жительства, направление ходатайств в КДН;</w:t>
      </w:r>
    </w:p>
    <w:p w:rsidR="00F877A6" w:rsidRDefault="00F877A6" w:rsidP="00F877A6">
      <w:pPr>
        <w:pStyle w:val="c3c1"/>
      </w:pPr>
      <w:r>
        <w:rPr>
          <w:rStyle w:val="c0c8"/>
        </w:rPr>
        <w:t>4) проведение родительского всеобуча: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lastRenderedPageBreak/>
        <w:t>«Профилактика жестокого обращения в семье»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«Психолого-педагогические особенности несовершеннолетнего»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«Создание эмоционального поля во взаимоотношениях»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«Права и обязанности семьи»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«Причина детских суицидов»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proofErr w:type="gramStart"/>
      <w:r>
        <w:rPr>
          <w:rStyle w:val="c0c8"/>
        </w:rPr>
        <w:t>«Профилактика правонарушений и преступлений (Уголовный кодекс РФ.</w:t>
      </w:r>
      <w:proofErr w:type="gramEnd"/>
      <w:r>
        <w:rPr>
          <w:rStyle w:val="c0c8"/>
        </w:rPr>
        <w:t xml:space="preserve"> Семейный кодекс РФ. </w:t>
      </w:r>
      <w:proofErr w:type="gramStart"/>
      <w:r>
        <w:rPr>
          <w:rStyle w:val="c0c8"/>
        </w:rPr>
        <w:t>Административный кодекс РФ)»</w:t>
      </w:r>
      <w:proofErr w:type="gramEnd"/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«Права, обязанности, ответственность родителей и несовершеннолетних»</w:t>
      </w:r>
    </w:p>
    <w:p w:rsidR="00F877A6" w:rsidRDefault="00F877A6" w:rsidP="00F877A6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c0c8"/>
        </w:rPr>
        <w:t>«Профилактика неблагоприятных взаимоотношений в семье и обществе»</w:t>
      </w:r>
    </w:p>
    <w:p w:rsidR="002152BA" w:rsidRDefault="00F877A6" w:rsidP="00F877A6">
      <w:pPr>
        <w:numPr>
          <w:ilvl w:val="0"/>
          <w:numId w:val="2"/>
        </w:numPr>
        <w:spacing w:before="100" w:beforeAutospacing="1" w:after="100" w:afterAutospacing="1"/>
        <w:rPr>
          <w:rStyle w:val="c0c8"/>
        </w:rPr>
      </w:pPr>
      <w:r>
        <w:rPr>
          <w:rStyle w:val="c0c8"/>
        </w:rPr>
        <w:t>«Воспитание детей в семье. Проблемы внутреннего и внешнего общения семьи» и др.</w:t>
      </w:r>
    </w:p>
    <w:p w:rsidR="002152BA" w:rsidRDefault="002152BA" w:rsidP="001952F8">
      <w:pPr>
        <w:pStyle w:val="c3c1c14"/>
        <w:rPr>
          <w:rStyle w:val="c0c8"/>
        </w:rPr>
      </w:pPr>
    </w:p>
    <w:p w:rsidR="004669D1" w:rsidRPr="00CF5681" w:rsidRDefault="004669D1" w:rsidP="004669D1">
      <w:pPr>
        <w:pStyle w:val="c3c1"/>
        <w:rPr>
          <w:b/>
        </w:rPr>
      </w:pPr>
      <w:r w:rsidRPr="00CF5681">
        <w:rPr>
          <w:rStyle w:val="c0c8"/>
          <w:b/>
        </w:rPr>
        <w:t>Список литературы:</w:t>
      </w:r>
    </w:p>
    <w:p w:rsidR="004669D1" w:rsidRDefault="004669D1" w:rsidP="004669D1">
      <w:pPr>
        <w:pStyle w:val="c3c1"/>
      </w:pPr>
      <w:r>
        <w:rPr>
          <w:rStyle w:val="c0c8"/>
        </w:rPr>
        <w:t xml:space="preserve">1. Справочник социального педагога. </w:t>
      </w:r>
      <w:proofErr w:type="spellStart"/>
      <w:proofErr w:type="gramStart"/>
      <w:r>
        <w:rPr>
          <w:rStyle w:val="c0c8"/>
        </w:rPr>
        <w:t>Шишковец</w:t>
      </w:r>
      <w:proofErr w:type="spellEnd"/>
      <w:r>
        <w:rPr>
          <w:rStyle w:val="c0c8"/>
        </w:rPr>
        <w:t xml:space="preserve"> Т.А. М., ВАКО, 2005-2008 с. (Педагогика.</w:t>
      </w:r>
      <w:proofErr w:type="gramEnd"/>
      <w:r>
        <w:rPr>
          <w:rStyle w:val="c0c8"/>
        </w:rPr>
        <w:t xml:space="preserve"> Психология. </w:t>
      </w:r>
      <w:proofErr w:type="gramStart"/>
      <w:r>
        <w:rPr>
          <w:rStyle w:val="c0c8"/>
        </w:rPr>
        <w:t>Управление).</w:t>
      </w:r>
      <w:proofErr w:type="gramEnd"/>
    </w:p>
    <w:p w:rsidR="004669D1" w:rsidRDefault="004669D1" w:rsidP="004669D1">
      <w:pPr>
        <w:pStyle w:val="c3c1"/>
      </w:pPr>
      <w:r>
        <w:rPr>
          <w:rStyle w:val="c0c8"/>
        </w:rPr>
        <w:t>2. Возрастная психология. Курс лекций под редакцией профессора Н.Ф. Добрынина.</w:t>
      </w:r>
    </w:p>
    <w:p w:rsidR="004669D1" w:rsidRDefault="004669D1" w:rsidP="004669D1">
      <w:pPr>
        <w:pStyle w:val="c3c1"/>
      </w:pPr>
      <w:r>
        <w:rPr>
          <w:rStyle w:val="c0c8"/>
        </w:rPr>
        <w:t>3. Социальная работа школы с семьей. В.Н. Гуров. Педагогическое общество России, Москва 2002.</w:t>
      </w:r>
    </w:p>
    <w:p w:rsidR="004669D1" w:rsidRDefault="004669D1" w:rsidP="004669D1">
      <w:pPr>
        <w:pStyle w:val="c3c1"/>
      </w:pPr>
      <w:r>
        <w:rPr>
          <w:rStyle w:val="c0c8"/>
        </w:rPr>
        <w:t>4. Социальная психология. Под редакцией академика АПН СССР А.В. Петровского.</w:t>
      </w:r>
    </w:p>
    <w:p w:rsidR="004669D1" w:rsidRDefault="004669D1" w:rsidP="004669D1">
      <w:pPr>
        <w:pStyle w:val="c3c1"/>
      </w:pPr>
      <w:r>
        <w:rPr>
          <w:rStyle w:val="c0c8"/>
        </w:rPr>
        <w:t>5. Психология старшеклассника. И.С. Кон.</w:t>
      </w:r>
    </w:p>
    <w:p w:rsidR="004669D1" w:rsidRDefault="004669D1" w:rsidP="004669D1">
      <w:pPr>
        <w:pStyle w:val="c3c1"/>
      </w:pPr>
      <w:r>
        <w:rPr>
          <w:rStyle w:val="c0c8"/>
        </w:rPr>
        <w:t xml:space="preserve">6. Система работы по профилактике правонарушений среди несовершеннолетних </w:t>
      </w:r>
      <w:proofErr w:type="gramStart"/>
      <w:r>
        <w:rPr>
          <w:rStyle w:val="c0c8"/>
        </w:rPr>
        <w:t>в</w:t>
      </w:r>
      <w:proofErr w:type="gramEnd"/>
      <w:r>
        <w:rPr>
          <w:rStyle w:val="c0c8"/>
        </w:rPr>
        <w:t xml:space="preserve"> </w:t>
      </w:r>
    </w:p>
    <w:p w:rsidR="004669D1" w:rsidRDefault="004669D1" w:rsidP="004669D1">
      <w:pPr>
        <w:pStyle w:val="c3c1"/>
      </w:pPr>
      <w:r>
        <w:rPr>
          <w:rStyle w:val="c0c8"/>
        </w:rPr>
        <w:t xml:space="preserve">образовательных учреждений. Г.А. </w:t>
      </w:r>
      <w:proofErr w:type="spellStart"/>
      <w:r>
        <w:rPr>
          <w:rStyle w:val="c0c8"/>
        </w:rPr>
        <w:t>Ромашкина</w:t>
      </w:r>
      <w:proofErr w:type="spellEnd"/>
      <w:r>
        <w:rPr>
          <w:rStyle w:val="c0c8"/>
        </w:rPr>
        <w:t>, Волгоград 2006.</w:t>
      </w:r>
    </w:p>
    <w:p w:rsidR="004669D1" w:rsidRDefault="004669D1" w:rsidP="004669D1">
      <w:pPr>
        <w:pStyle w:val="c3c1"/>
      </w:pPr>
      <w:r>
        <w:rPr>
          <w:rStyle w:val="c0c8"/>
        </w:rPr>
        <w:t xml:space="preserve">7. Международная Конвенция ООН о правах ребенка (от 05.12.1989г.) </w:t>
      </w:r>
    </w:p>
    <w:p w:rsidR="004669D1" w:rsidRDefault="004669D1" w:rsidP="004669D1">
      <w:pPr>
        <w:pStyle w:val="c3c1"/>
      </w:pPr>
      <w:r>
        <w:rPr>
          <w:rStyle w:val="c0c8"/>
        </w:rPr>
        <w:t>8. Конституция РФ.</w:t>
      </w:r>
    </w:p>
    <w:p w:rsidR="004669D1" w:rsidRDefault="004669D1" w:rsidP="004669D1">
      <w:pPr>
        <w:pStyle w:val="c3c1"/>
        <w:rPr>
          <w:rStyle w:val="c0c8"/>
        </w:rPr>
      </w:pPr>
      <w:r>
        <w:rPr>
          <w:rStyle w:val="c0c8"/>
        </w:rPr>
        <w:t>9. Семейный кодекс РФ.</w:t>
      </w:r>
    </w:p>
    <w:p w:rsidR="00D069D2" w:rsidRDefault="00D069D2" w:rsidP="004669D1">
      <w:pPr>
        <w:pStyle w:val="c3c1"/>
      </w:pPr>
    </w:p>
    <w:p w:rsidR="004669D1" w:rsidRDefault="004669D1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6C6A8B" w:rsidRDefault="006C6A8B" w:rsidP="001952F8">
      <w:pPr>
        <w:pStyle w:val="c3c1c14"/>
        <w:rPr>
          <w:rStyle w:val="c0c8"/>
        </w:rPr>
      </w:pPr>
    </w:p>
    <w:p w:rsidR="008F25DC" w:rsidRPr="00E07E26" w:rsidRDefault="008F25DC" w:rsidP="000965F1">
      <w:pPr>
        <w:pStyle w:val="c3c1c14"/>
        <w:jc w:val="center"/>
        <w:rPr>
          <w:rStyle w:val="c0c8"/>
          <w:sz w:val="32"/>
          <w:szCs w:val="32"/>
        </w:rPr>
      </w:pPr>
    </w:p>
    <w:p w:rsidR="008F25DC" w:rsidRDefault="008F25DC" w:rsidP="00E07E26">
      <w:pPr>
        <w:pStyle w:val="c3c1c14"/>
        <w:jc w:val="center"/>
        <w:rPr>
          <w:rStyle w:val="c0c8"/>
        </w:rPr>
      </w:pPr>
    </w:p>
    <w:p w:rsidR="008F25DC" w:rsidRDefault="008F25DC" w:rsidP="001952F8">
      <w:pPr>
        <w:pStyle w:val="c3c1c14"/>
        <w:rPr>
          <w:rStyle w:val="c0c8"/>
        </w:rPr>
      </w:pPr>
    </w:p>
    <w:p w:rsidR="008F25DC" w:rsidRPr="00E07E26" w:rsidRDefault="008F25DC" w:rsidP="001952F8">
      <w:pPr>
        <w:pStyle w:val="c3c1c14"/>
        <w:rPr>
          <w:rStyle w:val="c0c8"/>
        </w:rPr>
      </w:pPr>
      <w:r>
        <w:rPr>
          <w:rStyle w:val="c0c8"/>
        </w:rPr>
        <w:t xml:space="preserve">                                  </w:t>
      </w:r>
    </w:p>
    <w:p w:rsidR="00E07E26" w:rsidRDefault="00E07E26" w:rsidP="001952F8">
      <w:pPr>
        <w:pStyle w:val="c3c1c14"/>
        <w:rPr>
          <w:rStyle w:val="c0c8"/>
        </w:rPr>
      </w:pPr>
    </w:p>
    <w:p w:rsidR="00E07E26" w:rsidRDefault="00E07E26" w:rsidP="001952F8">
      <w:pPr>
        <w:pStyle w:val="c3c1c14"/>
        <w:rPr>
          <w:rStyle w:val="c0c8"/>
        </w:rPr>
      </w:pPr>
    </w:p>
    <w:p w:rsidR="00E07E26" w:rsidRDefault="00E07E26" w:rsidP="001952F8">
      <w:pPr>
        <w:pStyle w:val="c3c1c14"/>
        <w:rPr>
          <w:rStyle w:val="c0c8"/>
        </w:rPr>
      </w:pPr>
    </w:p>
    <w:p w:rsidR="00E07E26" w:rsidRDefault="00E07E26" w:rsidP="001952F8">
      <w:pPr>
        <w:pStyle w:val="c3c1c14"/>
        <w:rPr>
          <w:rStyle w:val="c0c8"/>
        </w:rPr>
      </w:pPr>
    </w:p>
    <w:p w:rsidR="00E07E26" w:rsidRDefault="00E07E26" w:rsidP="00F85220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  <w:rPr>
          <w:rStyle w:val="c0c8"/>
        </w:rPr>
      </w:pPr>
    </w:p>
    <w:p w:rsidR="004669D1" w:rsidRDefault="004669D1" w:rsidP="001952F8">
      <w:pPr>
        <w:pStyle w:val="c3c1c14"/>
      </w:pPr>
    </w:p>
    <w:p w:rsidR="008F25DC" w:rsidRDefault="008F25DC" w:rsidP="001952F8">
      <w:pPr>
        <w:pStyle w:val="c3c1c14"/>
      </w:pPr>
    </w:p>
    <w:p w:rsidR="008F25DC" w:rsidRDefault="008F25DC" w:rsidP="001952F8">
      <w:pPr>
        <w:pStyle w:val="c3c1c14"/>
      </w:pPr>
    </w:p>
    <w:p w:rsidR="008F25DC" w:rsidRDefault="008F25DC" w:rsidP="001952F8">
      <w:pPr>
        <w:pStyle w:val="c3c1c14"/>
      </w:pPr>
    </w:p>
    <w:p w:rsidR="008F25DC" w:rsidRDefault="008F25DC" w:rsidP="001952F8">
      <w:pPr>
        <w:pStyle w:val="c3c1c14"/>
      </w:pPr>
    </w:p>
    <w:p w:rsidR="008F25DC" w:rsidRPr="004669D1" w:rsidRDefault="008F25DC" w:rsidP="001952F8">
      <w:pPr>
        <w:pStyle w:val="c3c1c14"/>
      </w:pPr>
    </w:p>
    <w:sectPr w:rsidR="008F25DC" w:rsidRPr="004669D1" w:rsidSect="00F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5398"/>
    <w:multiLevelType w:val="multilevel"/>
    <w:tmpl w:val="4E2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F12ED"/>
    <w:multiLevelType w:val="multilevel"/>
    <w:tmpl w:val="93D0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2506B"/>
    <w:rsid w:val="00074754"/>
    <w:rsid w:val="000965F1"/>
    <w:rsid w:val="000E57B0"/>
    <w:rsid w:val="001347C6"/>
    <w:rsid w:val="00153BCF"/>
    <w:rsid w:val="0019163E"/>
    <w:rsid w:val="001952F8"/>
    <w:rsid w:val="001A12DF"/>
    <w:rsid w:val="001D6375"/>
    <w:rsid w:val="001F7BB7"/>
    <w:rsid w:val="002152BA"/>
    <w:rsid w:val="002934BB"/>
    <w:rsid w:val="002C07FE"/>
    <w:rsid w:val="00322460"/>
    <w:rsid w:val="003C4A48"/>
    <w:rsid w:val="003E0566"/>
    <w:rsid w:val="00443FFF"/>
    <w:rsid w:val="004639C0"/>
    <w:rsid w:val="004669D1"/>
    <w:rsid w:val="00466A6C"/>
    <w:rsid w:val="0049352E"/>
    <w:rsid w:val="00581AFB"/>
    <w:rsid w:val="005A3F24"/>
    <w:rsid w:val="005C6F73"/>
    <w:rsid w:val="005D0CE5"/>
    <w:rsid w:val="005F68A7"/>
    <w:rsid w:val="006C6A8B"/>
    <w:rsid w:val="006E19CD"/>
    <w:rsid w:val="006F17EC"/>
    <w:rsid w:val="00717358"/>
    <w:rsid w:val="0076278E"/>
    <w:rsid w:val="0077672A"/>
    <w:rsid w:val="00782AC8"/>
    <w:rsid w:val="007A52DC"/>
    <w:rsid w:val="007B17C6"/>
    <w:rsid w:val="00803517"/>
    <w:rsid w:val="008F25DC"/>
    <w:rsid w:val="00945ABB"/>
    <w:rsid w:val="009563F8"/>
    <w:rsid w:val="00AC0112"/>
    <w:rsid w:val="00B26D90"/>
    <w:rsid w:val="00B846DD"/>
    <w:rsid w:val="00BA7415"/>
    <w:rsid w:val="00BB17E9"/>
    <w:rsid w:val="00C778A5"/>
    <w:rsid w:val="00C80C30"/>
    <w:rsid w:val="00CF044B"/>
    <w:rsid w:val="00CF5681"/>
    <w:rsid w:val="00D069D2"/>
    <w:rsid w:val="00D51136"/>
    <w:rsid w:val="00D806CA"/>
    <w:rsid w:val="00DA72B2"/>
    <w:rsid w:val="00E07E26"/>
    <w:rsid w:val="00E149D8"/>
    <w:rsid w:val="00E3212D"/>
    <w:rsid w:val="00E47D91"/>
    <w:rsid w:val="00E97496"/>
    <w:rsid w:val="00EC084A"/>
    <w:rsid w:val="00EE0B27"/>
    <w:rsid w:val="00F214FD"/>
    <w:rsid w:val="00F2506B"/>
    <w:rsid w:val="00F55232"/>
    <w:rsid w:val="00F64783"/>
    <w:rsid w:val="00F85220"/>
    <w:rsid w:val="00F877A6"/>
    <w:rsid w:val="00FB276A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0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c14">
    <w:name w:val="c3 c1 c14"/>
    <w:basedOn w:val="a"/>
    <w:rsid w:val="00803517"/>
    <w:pPr>
      <w:spacing w:before="100" w:beforeAutospacing="1" w:after="100" w:afterAutospacing="1"/>
    </w:pPr>
  </w:style>
  <w:style w:type="character" w:customStyle="1" w:styleId="c0c8">
    <w:name w:val="c0 c8"/>
    <w:basedOn w:val="a0"/>
    <w:rsid w:val="00803517"/>
  </w:style>
  <w:style w:type="paragraph" w:customStyle="1" w:styleId="c1c14">
    <w:name w:val="c1 c14"/>
    <w:basedOn w:val="a"/>
    <w:rsid w:val="00803517"/>
    <w:pPr>
      <w:spacing w:before="100" w:beforeAutospacing="1" w:after="100" w:afterAutospacing="1"/>
    </w:pPr>
  </w:style>
  <w:style w:type="character" w:customStyle="1" w:styleId="c0">
    <w:name w:val="c0"/>
    <w:basedOn w:val="a0"/>
    <w:rsid w:val="00803517"/>
  </w:style>
  <w:style w:type="paragraph" w:customStyle="1" w:styleId="c3c1">
    <w:name w:val="c3 c1"/>
    <w:basedOn w:val="a"/>
    <w:rsid w:val="001F7BB7"/>
    <w:pPr>
      <w:spacing w:before="100" w:beforeAutospacing="1" w:after="100" w:afterAutospacing="1"/>
    </w:pPr>
  </w:style>
  <w:style w:type="paragraph" w:customStyle="1" w:styleId="c1c3">
    <w:name w:val="c1 c3"/>
    <w:basedOn w:val="a"/>
    <w:rsid w:val="001F7BB7"/>
    <w:pPr>
      <w:spacing w:before="100" w:beforeAutospacing="1" w:after="100" w:afterAutospacing="1"/>
    </w:pPr>
  </w:style>
  <w:style w:type="table" w:styleId="a3">
    <w:name w:val="Table Grid"/>
    <w:basedOn w:val="a1"/>
    <w:rsid w:val="00463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Родительское собрание « Как уберечь подростка от насилия и жестокости»</vt:lpstr>
    </vt:vector>
  </TitlesOfParts>
  <Company>MoBIL GROUP</Company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Родительское собрание « Как уберечь подростка от насилия и жестокости»</dc:title>
  <dc:creator>Admin</dc:creator>
  <cp:lastModifiedBy>тамара</cp:lastModifiedBy>
  <cp:revision>2</cp:revision>
  <cp:lastPrinted>2014-05-05T03:25:00Z</cp:lastPrinted>
  <dcterms:created xsi:type="dcterms:W3CDTF">2020-11-28T05:16:00Z</dcterms:created>
  <dcterms:modified xsi:type="dcterms:W3CDTF">2020-11-28T05:16:00Z</dcterms:modified>
</cp:coreProperties>
</file>