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Классный час с викториной, приуроченный ко Дню народного единства.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 «Наша Родина-Россия».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Изучение истории, традиций России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826BA8" w:rsidRDefault="00826BA8" w:rsidP="00826B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ознакомить учащихся с историей и традициями России;</w:t>
      </w:r>
    </w:p>
    <w:p w:rsidR="00826BA8" w:rsidRDefault="00826BA8" w:rsidP="00826B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развитие духовно-нравственных качеств личности;</w:t>
      </w:r>
    </w:p>
    <w:p w:rsidR="00826BA8" w:rsidRDefault="00826BA8" w:rsidP="00826B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развить чувство патриотизма, акцентировать внимание на его необходимости в жизни человека.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классного часа.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Здравствуйте ребята, мы очень рады видеть вас на нашем классном часе посвященному Дню народного единства.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Россия -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В нашей стране живет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очень много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народов, и у каждого есть свои культура, музыка, обычаи, игры и песни. Родина объединяет всех людей, живущих в одной стране: они говорят на одном языке, вместе работают. Отмечают общие праздники.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А для Вас, что значит слово Родина? (рассуждения детей).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Как называется наша Родина? (Россия)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Столица нашей Родины? (Москва)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Ребята, как вы понимаете, а что такое – единение? (Единение - это когда все люди вместе) - кто такие патриоты? (Это люди, которые любят свою Родину и всегда готовы встать на ее защиту).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Родина и Единство. Глубокий смысл заложен в этом празднике. Россия много раз подвергалась испытаниям, не раз переживала трудные лихие времена, времена войн и вражды. Наступало тогда для России смутное время. Об одной из таких страниц истории – и пойдет наш сегодняшний рассказ. В нашей стране был страшный голод, и на престол вставал то один, то другой царь.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Нижнем Новгороде жил в то время Кузьма Минин. На площади сказал Минин народу: «… Наше Отечество погибает, но мы можем его спасти. Не пощадим жизни для избавления России».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А князь Пожарский возглавил ополчение. И пошли ополченцы к Москве – сто тысяч воинов из 25 городов России. При войске несли чудотворную Казанскую икону Божией Матери. Перед решающей битвой воины три дня молили о помощи перед ее чудотворной иконой.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- 4 ноября 1612 года ополченцы Кузьмы Минина и князя Пожарского ринулись в бой с поляками за Москву. Никакая вражеская сила не могла остановить их. На улицах Москвы шли бои, город горел. Польский гарнизон отчаянно сопротивлялся. Но войны Минина и Пожарского сражались, чтобы победить. И победили!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Вся Россия благодарила Кузьму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Москве на Красной площади поставлен им памятник, на котором написано «Гражданину Минину и князю Пожарскому. Благодарная Россия. »Мы не должны забывать уроков истории: сильна Россия только тогда, когда она едина! Именно поэтому в нашей стране есть такой важный праздник – День Народного Единства! Россия – единая, могучая, бескрайняя, гостеприимная – протягивает руку дружбы и раскрывает объятья всем народам соседям, всем, кто желает жить на земле мирно!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огромной стране, что зовется Россией,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Смешалось немало народов, людей,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Но в том-то и есть ее мощь, ее сила,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Что важно единство желаний, идей!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Желаю быть всем чуть добрее, счастливей,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Других уважать и пытаться понять.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Помочь без причин, без корысти, мотива,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Поменьше на власть и начальство пенять.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все сплочены, но понятно, что братство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масштабах страны не семья, не родство.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Но коль досконально во всём разобраться,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же все люди — одно естество: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Мечтаем о будущем — мирном, достойном,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Достатке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безоблачном счастье детей.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 нам ни к чему передряги и войны —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братья по духу всех вер и мастей.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 теперь давайте закрепим знания о празднике «День народного единства» и ответим на вопросы викторины.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Группа делится на две команды. Каждая команда придумывает название и девиз.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Викторина.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Назовите дату празднования Дня народного единства. (4 ноября)</w:t>
      </w:r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Какое историческое событие стало основой для этого праздника?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(Освобождение русского народа от Речи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Посполитой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Датой праздника выбран день освобождения Кремля, хотя некоторые историки сомневаются в точности этой даты.)</w:t>
      </w:r>
      <w:proofErr w:type="gramEnd"/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Назовите главных героев освобождения России от поляков? (Кузьма Минин и Дмитрий Пожарский)</w:t>
      </w:r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каком году Россия начала праздновать этот день? (В 2005 году)</w:t>
      </w:r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Что такое смута?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(Социальный, духовный, экономический, политический кризис, поставивший страну на грань гибели на рубеже 16-17 веков.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Время безвластия и самозванства)</w:t>
      </w:r>
      <w:proofErr w:type="gramEnd"/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Чем закончилась смутное время? (Началом царствования Михаила Романова)</w:t>
      </w:r>
    </w:p>
    <w:p w:rsidR="00826BA8" w:rsidRDefault="00826BA8" w:rsidP="00826BA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Какой памятник был сооружен в Нижнем Новгороде в 1631 году в память ополчения?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А. Обелиск – меч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Б. Скульптура руководителей ополчения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В. Михайло-Архангельский собор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Г. Каменный кремль</w:t>
      </w:r>
    </w:p>
    <w:p w:rsidR="00826BA8" w:rsidRDefault="00826BA8" w:rsidP="00826BA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Какая икона была главной святыней Нижегородского ополчения?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Икона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Иверской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Божьей Матери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Б. Икона Казанской Божьей Матери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В. Икона Смоленской Божьей Матери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Г. Икона Тихвинской Божьей Матери</w:t>
      </w:r>
    </w:p>
    <w:p w:rsidR="00826BA8" w:rsidRDefault="00826BA8" w:rsidP="00826BA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Каким званием за «московское очищение» был удостоен К. Минин?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А. Боярина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Б. Стольника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В. Думного дворянина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Г. Великого князя Нижегородского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 каждый правильный ответ начисляется один балл.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Расставь события по порядку.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Ученикам предлагаются карточки с событиями периода Смуты.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Задание: разложить карточки в правильной последовательности.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 Избрание на царство Михаила Романова.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 Венчание на царство Василия Шуйского.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3. Восстание в Москве, убийство Лжедмитрия I.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 Второе ополчение и освобождение Москвы.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 Смерть Бориса Годунова.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 Венчание на царство Лжедмитрия I.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7. Семибоярщина, приглашение на русский престол Владислава.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8. Первое ополчение.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9. Появление Лжедмитрия II. Тушинский лагерь.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10. Пресечение династии Рюриковичей и воцарение Бориса Годунова.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Ответ: 10, 5, 6, 3, 2,9, 7, 8, 4, 1.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 каждое совпадение с ключом начисляется один балл.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Чайнворд.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 каждое найденное слово, соответствующее тематике классного часа, начисляется один балл.</w:t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311265" cy="3935730"/>
            <wp:effectExtent l="19050" t="0" r="0" b="0"/>
            <wp:docPr id="1" name="Рисунок 1" descr="hello_html_m3a6555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65556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6BA8" w:rsidRDefault="00826BA8" w:rsidP="00826BA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После подведения итогов викторины команда победителей награждается грамотой.</w:t>
      </w:r>
    </w:p>
    <w:p w:rsidR="00943638" w:rsidRDefault="00943638"/>
    <w:p w:rsidR="00826BA8" w:rsidRDefault="00826BA8"/>
    <w:p w:rsidR="00826BA8" w:rsidRDefault="00826BA8"/>
    <w:p w:rsidR="00826BA8" w:rsidRPr="00826BA8" w:rsidRDefault="00826BA8">
      <w:pPr>
        <w:rPr>
          <w:sz w:val="32"/>
          <w:szCs w:val="32"/>
        </w:rPr>
      </w:pPr>
      <w:r>
        <w:rPr>
          <w:sz w:val="32"/>
          <w:szCs w:val="32"/>
        </w:rPr>
        <w:t xml:space="preserve">Провел </w:t>
      </w:r>
      <w:proofErr w:type="spellStart"/>
      <w:r>
        <w:rPr>
          <w:sz w:val="32"/>
          <w:szCs w:val="32"/>
        </w:rPr>
        <w:t>к</w:t>
      </w:r>
      <w:r w:rsidRPr="00826BA8">
        <w:rPr>
          <w:sz w:val="32"/>
          <w:szCs w:val="32"/>
        </w:rPr>
        <w:t>л</w:t>
      </w:r>
      <w:proofErr w:type="gramStart"/>
      <w:r w:rsidRPr="00826BA8">
        <w:rPr>
          <w:sz w:val="32"/>
          <w:szCs w:val="32"/>
        </w:rPr>
        <w:t>.р</w:t>
      </w:r>
      <w:proofErr w:type="gramEnd"/>
      <w:r w:rsidRPr="00826BA8">
        <w:rPr>
          <w:sz w:val="32"/>
          <w:szCs w:val="32"/>
        </w:rPr>
        <w:t>ук</w:t>
      </w:r>
      <w:proofErr w:type="spellEnd"/>
      <w:r w:rsidRPr="00826BA8">
        <w:rPr>
          <w:sz w:val="32"/>
          <w:szCs w:val="32"/>
        </w:rPr>
        <w:t xml:space="preserve"> </w:t>
      </w:r>
      <w:proofErr w:type="spellStart"/>
      <w:r w:rsidRPr="00826BA8">
        <w:rPr>
          <w:sz w:val="32"/>
          <w:szCs w:val="32"/>
        </w:rPr>
        <w:t>Сайдумов</w:t>
      </w:r>
      <w:proofErr w:type="spellEnd"/>
      <w:r w:rsidRPr="00826BA8">
        <w:rPr>
          <w:sz w:val="32"/>
          <w:szCs w:val="32"/>
        </w:rPr>
        <w:t xml:space="preserve"> И.С.</w:t>
      </w:r>
    </w:p>
    <w:sectPr w:rsidR="00826BA8" w:rsidRPr="00826BA8" w:rsidSect="0094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D15"/>
    <w:multiLevelType w:val="multilevel"/>
    <w:tmpl w:val="9CB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E3B"/>
    <w:multiLevelType w:val="multilevel"/>
    <w:tmpl w:val="DFF40F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35220"/>
    <w:multiLevelType w:val="multilevel"/>
    <w:tmpl w:val="CC9405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44F5F"/>
    <w:multiLevelType w:val="multilevel"/>
    <w:tmpl w:val="7AE8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6BA8"/>
    <w:rsid w:val="00826BA8"/>
    <w:rsid w:val="00943638"/>
    <w:rsid w:val="00D77475"/>
    <w:rsid w:val="00F57C9F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2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Company>Grizli777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2020-10-31T08:02:00Z</dcterms:created>
  <dcterms:modified xsi:type="dcterms:W3CDTF">2020-10-31T08:03:00Z</dcterms:modified>
</cp:coreProperties>
</file>