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B1" w:rsidRPr="003D2AB1" w:rsidRDefault="003D2AB1" w:rsidP="003D2AB1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 xml:space="preserve">Программа "Комплексные меры профилактики наркомании, курения, алкоголизма, </w:t>
      </w:r>
      <w:proofErr w:type="spellStart"/>
      <w:r w:rsidRPr="003D2AB1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СПИДа</w:t>
      </w:r>
      <w:proofErr w:type="spellEnd"/>
      <w:r w:rsidRPr="003D2AB1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 xml:space="preserve"> в школе"</w:t>
      </w:r>
    </w:p>
    <w:p w:rsidR="003D2AB1" w:rsidRPr="003D2AB1" w:rsidRDefault="003D2AB1" w:rsidP="003D2AB1">
      <w:pPr>
        <w:shd w:val="clear" w:color="auto" w:fill="FFFFFF"/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>Над программой работали: Бабаева А.И.</w:t>
      </w:r>
      <w:r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>(классный руководитель 7 класса)</w:t>
      </w:r>
      <w:r w:rsidRPr="003D2AB1"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>, Гасанова Р.Ф.</w:t>
      </w:r>
      <w:r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>(учитель биологии).</w:t>
      </w:r>
      <w:r w:rsidRPr="003D2AB1"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ab/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Разделы: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5" w:history="1">
        <w:r w:rsidRPr="003D2AB1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Социальная педагогика</w:t>
        </w:r>
      </w:hyperlink>
    </w:p>
    <w:p w:rsidR="003D2AB1" w:rsidRPr="003D2AB1" w:rsidRDefault="003D2AB1" w:rsidP="003D2AB1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std="t" o:hrnoshade="t" o:hr="t" fillcolor="#333" stroked="f"/>
        </w:pict>
      </w:r>
    </w:p>
    <w:p w:rsidR="003D2AB1" w:rsidRPr="003D2AB1" w:rsidRDefault="003D2AB1" w:rsidP="003D2AB1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Содержание проблемы и обоснование необходимости создания программы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«Комплексные меры профилактики наркомании, курения, алкоголизма,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СПИДа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школе» разработана в связи с ситуацией, сложившейся в городе, округе и, в целом в России, вызванная ростом распространения и употребления наркотических, токсических средств, алкогольных напитков, табачных изделий, что создает угрозу здоровью и безопасности людей. Особое беспокойство вызывает распространенность этих явлений среди детей и подростков. Чтобы предотвратить появления негативных явлений, необходимо начинать профилактическую работу в детских садах и в школах с ранней ступени. Семья и школа должны быть едины в решении этого вопроса. Учитель – ученики – родители – вот тот треугольник, на котором базируется основная работа школы. Одним из главных проблем воспитательного процесса школы является занятость учащихся во внеурочное время как наиболее эффективной части в профилактике здорового образа жизни и профилактике правонарушений.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Подавляющее большинство людей начинают курить, употреблять алкогольные напитки, наркотические вещества в школьном возрасте, поэтому эффективные меры по профилактике наркомании, курения, алкоголизма в школе помогут многим обойти стороной эту форму зависимости.</w:t>
      </w:r>
    </w:p>
    <w:p w:rsidR="003D2AB1" w:rsidRPr="003D2AB1" w:rsidRDefault="003D2AB1" w:rsidP="003D2AB1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Обоснование необходимости организации профилактической работы в школе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изучения прогноза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наркоситуации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числа заболевших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СПИДом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венерическими заболеваниями, количества курящих подростков в России, были установлены причинно-следственные связи развития этих явлений в обществе.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Главные причины возникновения и распространения этих явлений следующие:</w:t>
      </w:r>
    </w:p>
    <w:p w:rsidR="003D2AB1" w:rsidRPr="003D2AB1" w:rsidRDefault="003D2AB1" w:rsidP="003D2A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Недостаточное количество спортивных и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досуговых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учреждений в городе.</w:t>
      </w:r>
    </w:p>
    <w:p w:rsidR="003D2AB1" w:rsidRPr="003D2AB1" w:rsidRDefault="003D2AB1" w:rsidP="003D2A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 преступности в подростковой и молодежной среде.</w:t>
      </w:r>
    </w:p>
    <w:p w:rsidR="003D2AB1" w:rsidRPr="003D2AB1" w:rsidRDefault="003D2AB1" w:rsidP="003D2A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Проблемные отношения несовершеннолетних и молодежи, складывающиеся с окружающими.</w:t>
      </w:r>
    </w:p>
    <w:p w:rsidR="003D2AB1" w:rsidRPr="003D2AB1" w:rsidRDefault="003D2AB1" w:rsidP="003D2A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Массовое приобщение несовершеннолетних и молодежи к алкоголю.</w:t>
      </w:r>
    </w:p>
    <w:p w:rsidR="003D2AB1" w:rsidRPr="003D2AB1" w:rsidRDefault="003D2AB1" w:rsidP="003D2A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эффективного взаимодействия учреждений, занимающихся проблемой наркомании в городе.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программы: 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условий для снижения роста злоупотребления табачными изделиями, алкогольными напитками, наркотическими веществами среди подростков. Пропаганда здорового образа жизни.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программы:</w:t>
      </w:r>
    </w:p>
    <w:p w:rsidR="003D2AB1" w:rsidRPr="003D2AB1" w:rsidRDefault="003D2AB1" w:rsidP="003D2A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комплексную систему мер, направленных на ликвидацию курения, наркомании, алкоголизма на территории школы и </w:t>
      </w:r>
      <w:proofErr w:type="gram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</w:t>
      </w:r>
      <w:proofErr w:type="gram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</w:t>
      </w:r>
      <w:proofErr w:type="gram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D2AB1" w:rsidRPr="003D2AB1" w:rsidRDefault="003D2AB1" w:rsidP="003D2A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позитивное отношение учащихся к здоровому образу жизни;</w:t>
      </w:r>
    </w:p>
    <w:p w:rsidR="003D2AB1" w:rsidRPr="003D2AB1" w:rsidRDefault="003D2AB1" w:rsidP="003D2A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систему профилактики потребления наркотиков, табака, алкогольных напитков;</w:t>
      </w:r>
    </w:p>
    <w:p w:rsidR="003D2AB1" w:rsidRPr="003D2AB1" w:rsidRDefault="003D2AB1" w:rsidP="003D2A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предоставить учащимся объективную информацию о последствиях наркомании, курения, алкоголизма и выработать представление о негативном их влиянии;</w:t>
      </w:r>
    </w:p>
    <w:p w:rsidR="003D2AB1" w:rsidRPr="003D2AB1" w:rsidRDefault="003D2AB1" w:rsidP="003D2A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учащихся отрицательное отношение к курению, алкоголю, наркотикам.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Положительный результат нашей работы зависит от союза всех учителей, учащихся, родителей, психологов, социальных педагогов, административного аппарата школы. Поэтому главная основная задача – расширение сотрудничества между работниками школы и другими государственными учреждениями, обеспечение связи школы с центрами, комитетами, отделами, общественными объединениями с целью эффективного взаимодействия и успешной работы.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Профилактическая работа в школе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предполагает связь с учреждениями города:</w:t>
      </w:r>
    </w:p>
    <w:p w:rsidR="003D2AB1" w:rsidRPr="003D2AB1" w:rsidRDefault="003D2AB1" w:rsidP="003D2AB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Центр медицинской профилактики;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Центр по проблемам семьи –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Кордея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Центр «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Анти-СПИД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Центральная библиотека;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Городские поликлиники;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Центр Детского Творчества;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Образовательные учреждения города.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предполагает использование различных </w:t>
      </w: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 профилактической работы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 наркомании, алкоголизму, курению,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СПИДу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распространению венерических заболеваний. 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Это:</w:t>
      </w:r>
    </w:p>
    <w:p w:rsidR="003D2AB1" w:rsidRPr="003D2AB1" w:rsidRDefault="003D2AB1" w:rsidP="003D2AB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семинары;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конференции;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лектории;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беседы;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диспуты;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просмотр видеоматериалов, кинофильмов: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игровые ролики;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тренинги</w:t>
      </w:r>
      <w:proofErr w:type="gram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</w:t>
      </w:r>
      <w:proofErr w:type="gram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proofErr w:type="gram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кскурсии.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встречи: 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а) с медицинскими работниками учреждений города;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б) с работниками правоохранительных органов;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в) с духовными наставникам;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г) с социальными педагогами;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 психологами;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е) с родителями учащихся школы;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статьи в школьной прессе;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уроки здоровья;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волонтёрские площадки;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элективные курсы;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классные часы.</w:t>
      </w:r>
    </w:p>
    <w:p w:rsidR="003D2AB1" w:rsidRPr="003D2AB1" w:rsidRDefault="003D2AB1" w:rsidP="003D2AB1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Направления деятельности по реализации программы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3"/>
        <w:gridCol w:w="2963"/>
        <w:gridCol w:w="6125"/>
      </w:tblGrid>
      <w:tr w:rsidR="003D2AB1" w:rsidRPr="003D2AB1" w:rsidTr="003D2AB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</w:tr>
      <w:tr w:rsidR="003D2AB1" w:rsidRPr="003D2AB1" w:rsidTr="003D2AB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индивидуальное консультирование;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оказание методической и практической помощи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подготовке и проведении классных часов,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индивидуальных бесед;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освещение результатов мероприятий и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работы психолога в целом 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профилактике алкоголизма,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наркомании, </w:t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школе.</w:t>
            </w:r>
          </w:p>
        </w:tc>
      </w:tr>
      <w:tr w:rsidR="003D2AB1" w:rsidRPr="003D2AB1" w:rsidTr="003D2AB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педагоги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исследование социально-педагогических условии в школе;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оценка эффективности взаимодействия образовательных учреждений и подразделений милиции города по ранней профилактике правонарушений несовершеннолетних; 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изучение опыта работы по делам несовершеннолетних и защите их прав;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анализ поступающей информации из комиссии по делам несовершеннолетних;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формирование единой информационно-статистической базы по школе;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проведение социальных исследований;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индивидуальная работа с учащимися, родителями, классными руководителями по профилактике </w:t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алкоголизма, наркомании;</w:t>
            </w:r>
            <w:proofErr w:type="gram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организация встреч с учащимися, родителями, правоохранительными органами и т.п.</w:t>
            </w:r>
          </w:p>
        </w:tc>
      </w:tr>
      <w:tr w:rsidR="003D2AB1" w:rsidRPr="003D2AB1" w:rsidTr="003D2AB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биологии, химии, классные руководители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организация профилактической работы по наркомании, </w:t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табакокурению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алкоголизму, </w:t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СПИДу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венерическим заболеваниям через: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классно-урочную систему;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внеклассные мероприятия;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экскурсии</w:t>
            </w:r>
            <w:proofErr w:type="gram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</w:t>
            </w:r>
            <w:proofErr w:type="gram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ыпуск рекламных щитов, плакатов, газет (пропаганда здорового образа жизни);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показ видеофильмов с целью профилактики данных явлений;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индивидуальные беседы с учащимися, родителями;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проведение информационно-просветительских акций для учащихся и их родителей;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организация воспитательной работы в классе;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пропаганда здорового образа жизни; 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поездок на турбазы.</w:t>
            </w:r>
          </w:p>
        </w:tc>
      </w:tr>
      <w:tr w:rsidR="003D2AB1" w:rsidRPr="003D2AB1" w:rsidTr="003D2AB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работники,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учителя физического воспитания.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оказание первой помощи при отравлении алкоголем, токсическими веществами, табаком;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выпуск </w:t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санбюллетеней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пропаганде здорового образа жизни;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проведение индивидуальных бесед с учащимися, родителями, учителями;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проведение дней здоровья;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организация работы секций волейбола, баскетбола и др.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организация циклов лекций по борьбе с вредными привычками;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проведение Дня борьбы с курением – 7 мая, 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 декабря– </w:t>
            </w:r>
            <w:proofErr w:type="gram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proofErr w:type="gram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ждународный день борьбы со </w:t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СПИДом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D2AB1" w:rsidRPr="003D2AB1" w:rsidTr="003D2AB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создание электронного банка и литературы по тематике: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охрана здоровья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профилактика наркомании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профилактика </w:t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«Алкоголь и его последствия»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«Чума века – СПИД»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е) «Венерические заболевания, их профилактика»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ж) пропаганда здорового образа жизни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оформление выставки к тематическим месячникам.</w:t>
            </w:r>
          </w:p>
        </w:tc>
      </w:tr>
      <w:tr w:rsidR="003D2AB1" w:rsidRPr="003D2AB1" w:rsidTr="003D2AB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создание электронного банка и литературы по тематике: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охрана здоровья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профилактика наркомании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профилактика </w:t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«Алкоголь и его последствия»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«Чума века – СПИД»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е) «Венерические заболевания, их профилактика»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ж) пропаганда здорового образа жизни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оформление выставки к тематическим месячникам.</w:t>
            </w:r>
          </w:p>
        </w:tc>
      </w:tr>
    </w:tbl>
    <w:p w:rsidR="003D2AB1" w:rsidRPr="003D2AB1" w:rsidRDefault="003D2AB1" w:rsidP="003D2AB1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Этапы реализации программы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 этап 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организационный.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этом этапе формулируется общий замысел программы, определяются функциональные и временные границы. Результатом этого этапа будет создание группы учащихся – координационного совета, который входит в состав НОУ. Координационный совет </w:t>
      </w:r>
      <w:proofErr w:type="gram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планирует</w:t>
      </w:r>
      <w:proofErr w:type="gram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действия и работает по особому плану.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Второй этап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внедренческий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постепенное выполнение всех намеченных мероприятий. Самое главное на этом этапе – четкая последовательность действий, их анализ и оценка. На этом этапе идет внедрение в практическую деятельность программы по вопросам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антинаркотического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антиалкогольного и др. просвещения.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Третий этап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и обобщение информации по проблемам общества (наркомании,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табакокурения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алкоголизма,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игромании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СПИДа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D2AB1" w:rsidRPr="003D2AB1" w:rsidRDefault="003D2AB1" w:rsidP="003D2AB1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Организация процесса инициирования программы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98"/>
        <w:gridCol w:w="2615"/>
        <w:gridCol w:w="2814"/>
        <w:gridCol w:w="1644"/>
      </w:tblGrid>
      <w:tr w:rsidR="003D2AB1" w:rsidRPr="003D2AB1" w:rsidTr="003D2AB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программы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административной группы в школе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педагогического совета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</w:t>
            </w:r>
          </w:p>
        </w:tc>
      </w:tr>
      <w:tr w:rsidR="003D2AB1" w:rsidRPr="003D2AB1" w:rsidTr="003D2AB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общественного родительского собрания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 в школе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координационного совета по реализации программы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D2AB1" w:rsidRPr="003D2AB1" w:rsidTr="003D2AB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школы с учреждениями 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пресс-центра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Научно-исследовательская </w:t>
            </w: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учащихся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2AB1" w:rsidRPr="003D2AB1" w:rsidRDefault="003D2AB1" w:rsidP="003D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Ожидаемые результаты: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учащихся приоритетных основ здорового образа жизни.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учащихся стойкого противодействия к наркомании, курению, алкоголизму.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Уменьшение количества учащихся, зависимых от курения.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Обеспечение учащихся знаниями о вреде наркомании, табака, алкоголя, </w:t>
      </w:r>
      <w:proofErr w:type="spellStart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игромании</w:t>
      </w:r>
      <w:proofErr w:type="spellEnd"/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Совершенствование системы профилактики потребления наркотиков, табака, алкоголя.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Создание необходимых условий в школе для организации занятости учащихся во внеурочное время.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профилактической работы с классом.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552950" cy="4705350"/>
            <wp:effectExtent l="19050" t="0" r="0" b="0"/>
            <wp:docPr id="2" name="Рисунок 2" descr="http://xn--i1abbnckbmcl9fb.xn--p1ai/%D1%81%D1%82%D0%B0%D1%82%D1%8C%D0%B8/633414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33414/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 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значимые для класса формы профилактической работы принимаются:</w:t>
      </w:r>
    </w:p>
    <w:p w:rsidR="003D2AB1" w:rsidRPr="003D2AB1" w:rsidRDefault="003D2AB1" w:rsidP="003D2AB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планом работы школы и класса;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собранием учащихся класса;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главным советом корпорации класса «пятерка»;</w:t>
      </w:r>
      <w:r w:rsidRPr="003D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родительским собранием, родительским комитетом.</w:t>
      </w:r>
    </w:p>
    <w:p w:rsidR="00D6695A" w:rsidRPr="003D2AB1" w:rsidRDefault="00D6695A" w:rsidP="003D2AB1">
      <w:pPr>
        <w:rPr>
          <w:rFonts w:ascii="Times New Roman" w:hAnsi="Times New Roman" w:cs="Times New Roman"/>
          <w:sz w:val="28"/>
          <w:szCs w:val="28"/>
        </w:rPr>
      </w:pPr>
    </w:p>
    <w:sectPr w:rsidR="00D6695A" w:rsidRPr="003D2AB1" w:rsidSect="00D6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48CD"/>
    <w:multiLevelType w:val="multilevel"/>
    <w:tmpl w:val="38CA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41A6D"/>
    <w:multiLevelType w:val="multilevel"/>
    <w:tmpl w:val="F6FE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61DE5"/>
    <w:multiLevelType w:val="multilevel"/>
    <w:tmpl w:val="07D2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AB1"/>
    <w:rsid w:val="003D2AB1"/>
    <w:rsid w:val="00D6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5A"/>
  </w:style>
  <w:style w:type="paragraph" w:styleId="1">
    <w:name w:val="heading 1"/>
    <w:basedOn w:val="a"/>
    <w:link w:val="10"/>
    <w:uiPriority w:val="9"/>
    <w:qFormat/>
    <w:rsid w:val="003D2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D2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2A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D2AB1"/>
    <w:rPr>
      <w:color w:val="0000FF"/>
      <w:u w:val="single"/>
    </w:rPr>
  </w:style>
  <w:style w:type="character" w:styleId="a4">
    <w:name w:val="Emphasis"/>
    <w:basedOn w:val="a0"/>
    <w:uiPriority w:val="20"/>
    <w:qFormat/>
    <w:rsid w:val="003D2AB1"/>
    <w:rPr>
      <w:i/>
      <w:iCs/>
    </w:rPr>
  </w:style>
  <w:style w:type="paragraph" w:styleId="a5">
    <w:name w:val="Normal (Web)"/>
    <w:basedOn w:val="a"/>
    <w:uiPriority w:val="99"/>
    <w:unhideWhenUsed/>
    <w:rsid w:val="003D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D2AB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2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8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9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1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xn--i1abbnckbmcl9fb.xn--p1ai/%D1%81%D0%BE%D1%86%D0%B8%D0%B0%D0%BB%D1%8C%D0%BD%D0%B0%D1%8F-%D0%BF%D0%B5%D0%B4%D0%B0%D0%B3%D0%BE%D0%B3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1394</Words>
  <Characters>7946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2018-05-05T13:38:00Z</dcterms:created>
  <dcterms:modified xsi:type="dcterms:W3CDTF">2018-05-05T13:41:00Z</dcterms:modified>
</cp:coreProperties>
</file>