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6949"/>
        <w:gridCol w:w="5716"/>
      </w:tblGrid>
      <w:tr w:rsidR="00200CD6" w:rsidRPr="00E446DF" w:rsidTr="00FF0F5C">
        <w:trPr>
          <w:gridAfter w:val="1"/>
          <w:wAfter w:w="5716" w:type="dxa"/>
          <w:tblCellSpacing w:w="0" w:type="dxa"/>
        </w:trPr>
        <w:tc>
          <w:tcPr>
            <w:tcW w:w="6969" w:type="dxa"/>
            <w:gridSpan w:val="2"/>
            <w:vAlign w:val="center"/>
            <w:hideMark/>
          </w:tcPr>
          <w:p w:rsidR="00200CD6" w:rsidRPr="00FC2FDA" w:rsidRDefault="00200CD6" w:rsidP="00FF0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CD6" w:rsidRPr="00E446DF" w:rsidTr="00FF0F5C">
        <w:trPr>
          <w:gridAfter w:val="1"/>
          <w:wAfter w:w="5716" w:type="dxa"/>
          <w:tblCellSpacing w:w="0" w:type="dxa"/>
        </w:trPr>
        <w:tc>
          <w:tcPr>
            <w:tcW w:w="6969" w:type="dxa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969"/>
            </w:tblGrid>
            <w:tr w:rsidR="00200CD6" w:rsidRPr="00E446DF" w:rsidTr="00B44D30">
              <w:trPr>
                <w:tblCellSpacing w:w="0" w:type="dxa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00CD6" w:rsidRPr="00FC2FDA" w:rsidRDefault="00200CD6" w:rsidP="00FF0F5C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00CD6" w:rsidRPr="00FC2FDA" w:rsidRDefault="00200CD6" w:rsidP="00FF0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CD6" w:rsidRPr="00E446DF" w:rsidTr="00FF0F5C">
        <w:trPr>
          <w:gridAfter w:val="1"/>
          <w:wAfter w:w="5716" w:type="dxa"/>
          <w:tblCellSpacing w:w="0" w:type="dxa"/>
        </w:trPr>
        <w:tc>
          <w:tcPr>
            <w:tcW w:w="6969" w:type="dxa"/>
            <w:gridSpan w:val="2"/>
            <w:vAlign w:val="center"/>
            <w:hideMark/>
          </w:tcPr>
          <w:p w:rsidR="00200CD6" w:rsidRPr="00FC2FDA" w:rsidRDefault="00200CD6" w:rsidP="00FF0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CD6" w:rsidRPr="004B4EE9" w:rsidTr="00C106F6">
        <w:trPr>
          <w:tblCellSpacing w:w="0" w:type="dxa"/>
        </w:trPr>
        <w:tc>
          <w:tcPr>
            <w:tcW w:w="20" w:type="dxa"/>
            <w:vMerge w:val="restart"/>
            <w:hideMark/>
          </w:tcPr>
          <w:tbl>
            <w:tblPr>
              <w:tblW w:w="2386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386"/>
            </w:tblGrid>
            <w:tr w:rsidR="00200CD6" w:rsidRPr="004B4EE9" w:rsidTr="00DC238B">
              <w:trPr>
                <w:tblCellSpacing w:w="0" w:type="dxa"/>
              </w:trPr>
              <w:tc>
                <w:tcPr>
                  <w:tcW w:w="23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386"/>
                  </w:tblGrid>
                  <w:tr w:rsidR="00200CD6" w:rsidRPr="004B4EE9" w:rsidTr="00B44D30">
                    <w:trPr>
                      <w:tblCellSpacing w:w="15" w:type="dxa"/>
                    </w:trPr>
                    <w:tc>
                      <w:tcPr>
                        <w:tcW w:w="23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0CD6" w:rsidRPr="004B4EE9" w:rsidRDefault="00200CD6" w:rsidP="00FF0F5C">
                        <w:pPr>
                          <w:framePr w:hSpace="180" w:wrap="around" w:vAnchor="text" w:hAnchor="text" w:xAlign="center" w:y="1"/>
                          <w:spacing w:after="0" w:line="240" w:lineRule="auto"/>
                          <w:suppressOverlap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00CD6" w:rsidRPr="004B4EE9" w:rsidTr="00B44D30">
                    <w:trPr>
                      <w:tblCellSpacing w:w="15" w:type="dxa"/>
                    </w:trPr>
                    <w:tc>
                      <w:tcPr>
                        <w:tcW w:w="23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0CD6" w:rsidRPr="004B4EE9" w:rsidRDefault="00200CD6" w:rsidP="00FF0F5C">
                        <w:pPr>
                          <w:framePr w:hSpace="180" w:wrap="around" w:vAnchor="text" w:hAnchor="text" w:xAlign="center" w:y="1"/>
                          <w:spacing w:after="0" w:line="240" w:lineRule="auto"/>
                          <w:suppressOverlap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tbl>
                  <w:tblPr>
                    <w:tblW w:w="2491" w:type="dxa"/>
                    <w:tblCellSpacing w:w="0" w:type="dxa"/>
                    <w:tblInd w:w="7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91"/>
                  </w:tblGrid>
                  <w:tr w:rsidR="00200CD6" w:rsidRPr="004B4EE9" w:rsidTr="00B44D30">
                    <w:trPr>
                      <w:tblCellSpacing w:w="0" w:type="dxa"/>
                    </w:trPr>
                    <w:tc>
                      <w:tcPr>
                        <w:tcW w:w="24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0CD6" w:rsidRPr="004B4EE9" w:rsidRDefault="00200CD6" w:rsidP="00FF0F5C">
                        <w:pPr>
                          <w:framePr w:hSpace="180" w:wrap="around" w:vAnchor="text" w:hAnchor="text" w:xAlign="center" w:y="1"/>
                          <w:spacing w:after="0" w:line="240" w:lineRule="auto"/>
                          <w:suppressOverlap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Ind w:w="7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86"/>
                  </w:tblGrid>
                  <w:tr w:rsidR="00200CD6" w:rsidRPr="004B4EE9" w:rsidTr="00B44D30">
                    <w:trPr>
                      <w:tblCellSpacing w:w="0" w:type="dxa"/>
                    </w:trPr>
                    <w:tc>
                      <w:tcPr>
                        <w:tcW w:w="23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0CD6" w:rsidRPr="004B4EE9" w:rsidRDefault="00200CD6" w:rsidP="00FF0F5C">
                        <w:pPr>
                          <w:framePr w:hSpace="180" w:wrap="around" w:vAnchor="text" w:hAnchor="text" w:xAlign="center" w:y="1"/>
                          <w:spacing w:after="0" w:line="240" w:lineRule="auto"/>
                          <w:suppressOverlap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Ind w:w="144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86"/>
                  </w:tblGrid>
                  <w:tr w:rsidR="00200CD6" w:rsidRPr="004B4EE9" w:rsidTr="00B44D30">
                    <w:trPr>
                      <w:tblCellSpacing w:w="0" w:type="dxa"/>
                    </w:trPr>
                    <w:tc>
                      <w:tcPr>
                        <w:tcW w:w="23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0CD6" w:rsidRPr="004B4EE9" w:rsidRDefault="00200CD6" w:rsidP="00FF0F5C">
                        <w:pPr>
                          <w:framePr w:hSpace="180" w:wrap="around" w:vAnchor="text" w:hAnchor="text" w:xAlign="center" w:y="1"/>
                          <w:spacing w:after="0" w:line="240" w:lineRule="auto"/>
                          <w:suppressOverlap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ind w:left="72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tbl>
                  <w:tblPr>
                    <w:tblW w:w="2457" w:type="dxa"/>
                    <w:tblCellSpacing w:w="0" w:type="dxa"/>
                    <w:tblInd w:w="7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57"/>
                  </w:tblGrid>
                  <w:tr w:rsidR="00200CD6" w:rsidRPr="004B4EE9" w:rsidTr="00B44D30">
                    <w:trPr>
                      <w:tblCellSpacing w:w="0" w:type="dxa"/>
                    </w:trPr>
                    <w:tc>
                      <w:tcPr>
                        <w:tcW w:w="24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0CD6" w:rsidRPr="004B4EE9" w:rsidRDefault="00200CD6" w:rsidP="00FF0F5C">
                        <w:pPr>
                          <w:framePr w:hSpace="180" w:wrap="around" w:vAnchor="text" w:hAnchor="text" w:xAlign="center" w:y="1"/>
                          <w:spacing w:after="0" w:line="240" w:lineRule="auto"/>
                          <w:suppressOverlap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Ind w:w="7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86"/>
                  </w:tblGrid>
                  <w:tr w:rsidR="00200CD6" w:rsidRPr="004B4EE9" w:rsidTr="00B44D30">
                    <w:trPr>
                      <w:tblCellSpacing w:w="0" w:type="dxa"/>
                    </w:trPr>
                    <w:tc>
                      <w:tcPr>
                        <w:tcW w:w="23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0CD6" w:rsidRPr="004B4EE9" w:rsidRDefault="00200CD6" w:rsidP="00FF0F5C">
                        <w:pPr>
                          <w:framePr w:hSpace="180" w:wrap="around" w:vAnchor="text" w:hAnchor="text" w:xAlign="center" w:y="1"/>
                          <w:spacing w:after="0" w:line="240" w:lineRule="auto"/>
                          <w:suppressOverlap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Ind w:w="7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86"/>
                  </w:tblGrid>
                  <w:tr w:rsidR="00200CD6" w:rsidRPr="004B4EE9" w:rsidTr="00B44D30">
                    <w:trPr>
                      <w:tblCellSpacing w:w="0" w:type="dxa"/>
                    </w:trPr>
                    <w:tc>
                      <w:tcPr>
                        <w:tcW w:w="23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0CD6" w:rsidRPr="004B4EE9" w:rsidRDefault="00200CD6" w:rsidP="00FF0F5C">
                        <w:pPr>
                          <w:framePr w:hSpace="180" w:wrap="around" w:vAnchor="text" w:hAnchor="text" w:xAlign="center" w:y="1"/>
                          <w:spacing w:after="0" w:line="240" w:lineRule="auto"/>
                          <w:suppressOverlap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vanish/>
                      <w:sz w:val="24"/>
                      <w:szCs w:val="24"/>
                    </w:rPr>
                  </w:pPr>
                </w:p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DC238B">
              <w:trPr>
                <w:tblCellSpacing w:w="0" w:type="dxa"/>
              </w:trPr>
              <w:tc>
                <w:tcPr>
                  <w:tcW w:w="23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200CD6" w:rsidRPr="004B4EE9" w:rsidRDefault="00200CD6" w:rsidP="00FF0F5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665" w:type="dxa"/>
            <w:gridSpan w:val="2"/>
            <w:vAlign w:val="center"/>
            <w:hideMark/>
          </w:tcPr>
          <w:tbl>
            <w:tblPr>
              <w:tblpPr w:leftFromText="180" w:rightFromText="180" w:vertAnchor="page" w:horzAnchor="page" w:tblpX="1182" w:tblpY="712"/>
              <w:tblOverlap w:val="never"/>
              <w:tblW w:w="4927" w:type="dxa"/>
              <w:tblLayout w:type="fixed"/>
              <w:tblLook w:val="04A0"/>
            </w:tblPr>
            <w:tblGrid>
              <w:gridCol w:w="4927"/>
            </w:tblGrid>
            <w:tr w:rsidR="00200CD6" w:rsidRPr="004B4EE9" w:rsidTr="00DC238B"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</w:rPr>
                    <w:lastRenderedPageBreak/>
                    <w:t>«УТВЕРЖДАЮ»</w:t>
                  </w:r>
                </w:p>
              </w:tc>
            </w:tr>
            <w:tr w:rsidR="00200CD6" w:rsidRPr="004B4EE9" w:rsidTr="00DC238B"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</w:rPr>
                    <w:t xml:space="preserve">Директор МКОУ « </w:t>
                  </w:r>
                  <w:proofErr w:type="spellStart"/>
                  <w:r w:rsidR="00B428DD">
                    <w:rPr>
                      <w:rFonts w:ascii="Times New Roman" w:hAnsi="Times New Roman"/>
                      <w:i/>
                    </w:rPr>
                    <w:t>Штульская</w:t>
                  </w:r>
                  <w:proofErr w:type="spellEnd"/>
                  <w:r w:rsidR="00B428DD">
                    <w:rPr>
                      <w:rFonts w:ascii="Times New Roman" w:hAnsi="Times New Roman"/>
                      <w:i/>
                    </w:rPr>
                    <w:t xml:space="preserve"> ООШ</w:t>
                  </w:r>
                  <w:r w:rsidRPr="004B4EE9">
                    <w:rPr>
                      <w:rFonts w:ascii="Times New Roman" w:hAnsi="Times New Roman"/>
                      <w:i/>
                    </w:rPr>
                    <w:t>»</w:t>
                  </w:r>
                </w:p>
              </w:tc>
            </w:tr>
            <w:tr w:rsidR="00200CD6" w:rsidRPr="004B4EE9" w:rsidTr="00DC238B"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</w:rPr>
                    <w:t xml:space="preserve">___________  </w:t>
                  </w:r>
                  <w:proofErr w:type="spellStart"/>
                  <w:r w:rsidR="00B428DD">
                    <w:rPr>
                      <w:rFonts w:ascii="Times New Roman" w:hAnsi="Times New Roman"/>
                      <w:i/>
                    </w:rPr>
                    <w:t>Эфендиев</w:t>
                  </w:r>
                  <w:proofErr w:type="spellEnd"/>
                  <w:r w:rsidR="00B428DD">
                    <w:rPr>
                      <w:rFonts w:ascii="Times New Roman" w:hAnsi="Times New Roman"/>
                      <w:i/>
                    </w:rPr>
                    <w:t xml:space="preserve"> С.МС</w:t>
                  </w:r>
                  <w:proofErr w:type="gramStart"/>
                  <w:r w:rsidR="00B428DD">
                    <w:rPr>
                      <w:rFonts w:ascii="Times New Roman" w:hAnsi="Times New Roman"/>
                      <w:i/>
                    </w:rPr>
                    <w:t>.</w:t>
                  </w:r>
                  <w:r>
                    <w:rPr>
                      <w:rFonts w:ascii="Times New Roman" w:hAnsi="Times New Roman"/>
                      <w:i/>
                    </w:rPr>
                    <w:t>.</w:t>
                  </w:r>
                  <w:proofErr w:type="gramEnd"/>
                </w:p>
              </w:tc>
            </w:tr>
            <w:tr w:rsidR="00200CD6" w:rsidRPr="004B4EE9" w:rsidTr="00DC238B"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Приказ № __   от ________ 2019</w:t>
                  </w:r>
                  <w:r w:rsidRPr="004B4EE9">
                    <w:rPr>
                      <w:rFonts w:ascii="Times New Roman" w:hAnsi="Times New Roman"/>
                      <w:i/>
                    </w:rPr>
                    <w:t>г</w:t>
                  </w:r>
                </w:p>
              </w:tc>
            </w:tr>
          </w:tbl>
          <w:p w:rsidR="00200CD6" w:rsidRPr="004B4EE9" w:rsidRDefault="00405C01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hyperlink r:id="rId5" w:tgtFrame="_blank" w:history="1">
              <w:r w:rsidR="00200CD6" w:rsidRPr="004B4EE9">
                <w:rPr>
                  <w:rFonts w:ascii="Times New Roman" w:hAnsi="Times New Roman"/>
                  <w:i/>
                  <w:color w:val="0000FF"/>
                  <w:sz w:val="24"/>
                  <w:szCs w:val="24"/>
                  <w:u w:val="single"/>
                </w:rPr>
                <w:t> </w:t>
              </w:r>
            </w:hyperlink>
          </w:p>
          <w:tbl>
            <w:tblPr>
              <w:tblpPr w:leftFromText="180" w:rightFromText="180" w:vertAnchor="text" w:tblpXSpec="right" w:tblpY="1"/>
              <w:tblOverlap w:val="never"/>
              <w:tblW w:w="0" w:type="auto"/>
              <w:tblLayout w:type="fixed"/>
              <w:tblLook w:val="04A0"/>
            </w:tblPr>
            <w:tblGrid>
              <w:gridCol w:w="4927"/>
            </w:tblGrid>
            <w:tr w:rsidR="00200CD6" w:rsidRPr="004B4EE9" w:rsidTr="00B44D30"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proofErr w:type="gramStart"/>
                  <w:r w:rsidRPr="004B4EE9">
                    <w:rPr>
                      <w:rFonts w:ascii="Times New Roman" w:hAnsi="Times New Roman"/>
                      <w:b/>
                      <w:i/>
                    </w:rPr>
                    <w:t>ПРИНЯТА</w:t>
                  </w:r>
                  <w:proofErr w:type="gramEnd"/>
                </w:p>
              </w:tc>
            </w:tr>
            <w:tr w:rsidR="00200CD6" w:rsidRPr="004B4EE9" w:rsidTr="00B44D30"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</w:rPr>
                    <w:t>Педагогическим советом</w:t>
                  </w:r>
                </w:p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</w:rPr>
                    <w:t>МКОУ «</w:t>
                  </w:r>
                  <w:proofErr w:type="spellStart"/>
                  <w:r w:rsidR="00B428DD">
                    <w:rPr>
                      <w:rFonts w:ascii="Times New Roman" w:hAnsi="Times New Roman"/>
                      <w:i/>
                    </w:rPr>
                    <w:t>Штульская</w:t>
                  </w:r>
                  <w:proofErr w:type="spellEnd"/>
                  <w:r w:rsidR="00B428DD">
                    <w:rPr>
                      <w:rFonts w:ascii="Times New Roman" w:hAnsi="Times New Roman"/>
                      <w:i/>
                    </w:rPr>
                    <w:t xml:space="preserve"> ООШ</w:t>
                  </w:r>
                  <w:r w:rsidRPr="004B4EE9">
                    <w:rPr>
                      <w:rFonts w:ascii="Times New Roman" w:hAnsi="Times New Roman"/>
                      <w:i/>
                    </w:rPr>
                    <w:t>»  </w:t>
                  </w:r>
                </w:p>
              </w:tc>
            </w:tr>
            <w:tr w:rsidR="00200CD6" w:rsidRPr="004B4EE9" w:rsidTr="00B44D30"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Протокол № __   от _______ 2019</w:t>
                  </w:r>
                  <w:r w:rsidRPr="004B4EE9">
                    <w:rPr>
                      <w:rFonts w:ascii="Times New Roman" w:hAnsi="Times New Roman"/>
                      <w:i/>
                    </w:rPr>
                    <w:t>г</w:t>
                  </w:r>
                </w:p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B44D30"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CD6" w:rsidRPr="004B4EE9" w:rsidRDefault="00200CD6" w:rsidP="00901B1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</w:rPr>
                    <w:t> </w:t>
                  </w:r>
                </w:p>
              </w:tc>
            </w:tr>
          </w:tbl>
          <w:p w:rsidR="00200CD6" w:rsidRPr="00EE58A2" w:rsidRDefault="00200CD6" w:rsidP="00EE58A2">
            <w:pPr>
              <w:spacing w:after="0"/>
              <w:rPr>
                <w:vanish/>
              </w:rPr>
            </w:pP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br w:type="textWrapping" w:clear="all"/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  <w:p w:rsidR="00200CD6" w:rsidRPr="00DA7FE1" w:rsidRDefault="00200CD6" w:rsidP="00FF0F5C">
            <w:pPr>
              <w:spacing w:before="100" w:beforeAutospacing="1" w:after="100" w:afterAutospacing="1" w:line="240" w:lineRule="auto"/>
              <w:jc w:val="center"/>
              <w:rPr>
                <w:rFonts w:ascii="Cambria" w:hAnsi="Cambria"/>
                <w:b/>
                <w:i/>
                <w:sz w:val="56"/>
                <w:szCs w:val="56"/>
              </w:rPr>
            </w:pPr>
            <w:r w:rsidRPr="00DA7FE1">
              <w:rPr>
                <w:rFonts w:ascii="Cambria" w:hAnsi="Cambria"/>
                <w:b/>
                <w:i/>
                <w:sz w:val="56"/>
                <w:szCs w:val="56"/>
              </w:rPr>
              <w:t>Образовательная программа</w:t>
            </w:r>
          </w:p>
          <w:p w:rsidR="00200CD6" w:rsidRPr="00DA7FE1" w:rsidRDefault="00200CD6" w:rsidP="00FF0F5C">
            <w:pPr>
              <w:spacing w:before="100" w:beforeAutospacing="1" w:after="100" w:afterAutospacing="1" w:line="240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 w:rsidRPr="00DA7FE1">
              <w:rPr>
                <w:rFonts w:ascii="Cambria" w:hAnsi="Cambria"/>
                <w:b/>
                <w:i/>
                <w:sz w:val="56"/>
                <w:szCs w:val="56"/>
              </w:rPr>
              <w:t>МКОУ «</w:t>
            </w:r>
            <w:proofErr w:type="spellStart"/>
            <w:r w:rsidR="00B428DD">
              <w:rPr>
                <w:rFonts w:ascii="Cambria" w:hAnsi="Cambria"/>
                <w:b/>
                <w:i/>
                <w:sz w:val="56"/>
                <w:szCs w:val="56"/>
              </w:rPr>
              <w:t>Штульская</w:t>
            </w:r>
            <w:proofErr w:type="spellEnd"/>
            <w:r w:rsidR="00B428DD">
              <w:rPr>
                <w:rFonts w:ascii="Cambria" w:hAnsi="Cambria"/>
                <w:b/>
                <w:i/>
                <w:sz w:val="56"/>
                <w:szCs w:val="56"/>
              </w:rPr>
              <w:t xml:space="preserve"> ООШ</w:t>
            </w:r>
            <w:r w:rsidRPr="00DA7FE1">
              <w:rPr>
                <w:rFonts w:ascii="Cambria" w:hAnsi="Cambria"/>
                <w:b/>
                <w:i/>
                <w:sz w:val="56"/>
                <w:szCs w:val="56"/>
              </w:rPr>
              <w:t>»</w:t>
            </w:r>
          </w:p>
          <w:p w:rsidR="00200CD6" w:rsidRPr="00DA7FE1" w:rsidRDefault="00200CD6" w:rsidP="00FF0F5C">
            <w:pPr>
              <w:spacing w:before="100" w:beforeAutospacing="1" w:after="100" w:afterAutospacing="1" w:line="240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 w:rsidRPr="00DA7FE1">
              <w:rPr>
                <w:rFonts w:ascii="Cambria" w:hAnsi="Cambria"/>
                <w:i/>
                <w:color w:val="000000"/>
                <w:sz w:val="56"/>
                <w:szCs w:val="56"/>
              </w:rPr>
              <w:t>на 20</w:t>
            </w:r>
            <w:r>
              <w:rPr>
                <w:rFonts w:ascii="Cambria" w:hAnsi="Cambria"/>
                <w:i/>
                <w:color w:val="000000"/>
                <w:sz w:val="56"/>
                <w:szCs w:val="56"/>
              </w:rPr>
              <w:t xml:space="preserve">19-2020 </w:t>
            </w:r>
            <w:r w:rsidRPr="00DA7FE1">
              <w:rPr>
                <w:rFonts w:ascii="Cambria" w:hAnsi="Cambria"/>
                <w:i/>
                <w:color w:val="000000"/>
                <w:sz w:val="56"/>
                <w:szCs w:val="56"/>
              </w:rPr>
              <w:t>учебный год</w:t>
            </w:r>
          </w:p>
          <w:p w:rsidR="00200CD6" w:rsidRPr="00DD63B3" w:rsidRDefault="00200CD6" w:rsidP="00FF0F5C">
            <w:pPr>
              <w:spacing w:before="100" w:beforeAutospacing="1" w:after="100" w:afterAutospacing="1" w:line="240" w:lineRule="auto"/>
              <w:jc w:val="center"/>
              <w:rPr>
                <w:rFonts w:ascii="Arial Black" w:hAnsi="Arial Black"/>
                <w:i/>
                <w:sz w:val="24"/>
                <w:szCs w:val="24"/>
              </w:rPr>
            </w:pPr>
            <w:r w:rsidRPr="00DD63B3">
              <w:rPr>
                <w:rFonts w:ascii="Arial Black" w:hAnsi="Arial Black"/>
                <w:i/>
                <w:color w:val="000000"/>
                <w:sz w:val="56"/>
                <w:szCs w:val="56"/>
              </w:rPr>
              <w:t> 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i/>
                <w:sz w:val="24"/>
                <w:szCs w:val="24"/>
              </w:rPr>
              <w:t> </w:t>
            </w:r>
          </w:p>
          <w:p w:rsidR="00200CD6" w:rsidRDefault="00200CD6" w:rsidP="00FF0F5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17576" w:rsidRPr="004B4EE9" w:rsidRDefault="00517576" w:rsidP="00FF0F5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sz w:val="36"/>
                <w:szCs w:val="36"/>
              </w:rPr>
            </w:pPr>
            <w:r w:rsidRPr="004B4EE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Пояснительная записка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Образовательная программа  является основополагающим рабочим документом  школы, определяющий путь достижения образовательного стандарта, характеризующий специфику и особенности школы и одним из средств управления качеством образования.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 В соответствии с концепцией модернизации  российского образования </w:t>
            </w:r>
            <w:r w:rsidRPr="004B4E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основная цель (миссия)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общего среднего образования – способствовать становлению социально ответственной, критически мыслящей  личности, члена гражданского общества, человека, способного к адекватному </w:t>
            </w:r>
            <w:proofErr w:type="spell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целеполаганию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и выбору  в условиях стремительно изменяющегося социально-культурного бытия, сознающего образование как универсальную ценность и готового  к его продолжению в течение всей жизни. 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 учетом этого в 2019– 2020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учебном году  МКОУ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</w:t>
            </w:r>
            <w:proofErr w:type="spellStart"/>
            <w:r w:rsidR="00B428D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Штульская</w:t>
            </w:r>
            <w:proofErr w:type="spellEnd"/>
            <w:r w:rsidR="00B428D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ставит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Ориентация учебно-воспитательного процесса на формирование социально-адаптированной личности.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>Задачи школы: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Обеспечение доступного качественного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Создание образовательной среды, обеспечивающей социализацию выпускников и обучающихся.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Обеспечение безопасности УВП.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Совершенствование самоуправления и гражданско-патриотического воспитания.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Целями начального общего  образования являются: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br/>
              <w:t>создание условий для охраны и укрепления физического и психического здоровья детей, обеспечение их эмоционального благополучия; сохранение и поддержка индивидуальности каждого ребенка; обучение навыкам общения и сотрудничества; формирование желания учиться и основ умения учиться.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4B4E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Целями основного общего  образования являются: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br/>
              <w:t>обеспечение освоения обучающимися общеобразовательных  программ основного общего образования,  создание условий для становления и формирования личности обучающегося, его склонностей,   интересов и способностей к социальному самоопределению.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4B4E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Целями среднего (полного) общего  образования являются: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выстраивание образовательного пространства, адекватного старшему школьному возрасту через  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 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 Образовательная программа школы  предназначена удовлетворить потребности: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B4E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-  учащихся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 </w:t>
            </w:r>
            <w:r w:rsidRPr="004B4E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общества и государства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в реализации образовательных программ, обеспечивающих гуманистическую ориентацию личности на сохранение и воспроизводство достижений 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культуры</w:t>
            </w:r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и воспитание молодого поколения специалистов, способных решать новые прикладные задачи;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  </w:t>
            </w:r>
            <w:r w:rsidRPr="004B4E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вузов и </w:t>
            </w:r>
            <w:proofErr w:type="spellStart"/>
            <w:r w:rsidRPr="004B4E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средне-специальных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учебных заведений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в притоке молодежи, ориентированной на комплексное освоение программ профессионального обучения и общекультурного развития;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-  </w:t>
            </w:r>
            <w:r w:rsidRPr="004B4E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выпускника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– в социальной адаптации.</w:t>
            </w:r>
          </w:p>
          <w:p w:rsidR="00200CD6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  <w:p w:rsidR="00901B17" w:rsidRPr="004B4EE9" w:rsidRDefault="00901B17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00CD6" w:rsidRPr="004B4EE9" w:rsidRDefault="00200CD6" w:rsidP="00FF0F5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Нормативно-правовой базой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образовательной программы являются: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Закон РФ «Об образовании»;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Нормативные документы МО и науки РФ;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Конвенция о правах ребенка;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Типовое положение об общеобразовательном учреждении;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Устав и локальные акты школы;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 - Примерные основные  образовательные  программы всех видов ступеней школьного  образования;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 -  Примерные учебные предметные программы, курсы;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   - Лицензия школы;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Нормативные документы МО Республики Дагестан;</w:t>
            </w:r>
          </w:p>
          <w:p w:rsidR="00200CD6" w:rsidRPr="004B4EE9" w:rsidRDefault="00200CD6" w:rsidP="00DD63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Гигиенические требования к условиям обучения в образовательных учреждениях     (</w:t>
            </w:r>
            <w:proofErr w:type="spell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СанПиН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2.4.2.2821-10).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Также при разработке образовательной программы учтены: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уровень готовности учителей к реализации</w:t>
            </w:r>
            <w:r w:rsidR="00B428D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образовательных программ: 15 педагогических работников (11с высшим образованием), 3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 высшей к</w:t>
            </w:r>
            <w:r w:rsidR="00B428D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валификационной категорией,3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с первой</w:t>
            </w:r>
            <w:r w:rsidR="00B428D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 9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 соответствием занимаемой должности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материально-техническое обеспечение учебного процесса: в школе созданы комфортные условия для участников образовательного процесса, раб</w:t>
            </w:r>
            <w:r w:rsidR="00B428D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отает 1 компьютерный класс (6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машин), всего в школе </w:t>
            </w:r>
            <w:r w:rsidR="00901B1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8 </w:t>
            </w:r>
            <w:r w:rsidR="00B428D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компьютеров.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200CD6" w:rsidRPr="004B4EE9" w:rsidRDefault="00200CD6" w:rsidP="00FF0F5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Образовательная программа определяет: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 цели и содержание образовательного процесса, особенности их раскрытия через содержание учебных предметов и педагогических технологий;</w:t>
            </w:r>
          </w:p>
          <w:p w:rsidR="00200CD6" w:rsidRPr="004B4EE9" w:rsidRDefault="00200CD6" w:rsidP="00DD63B3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 учебно-методическую базу реализации учебных программ.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200CD6" w:rsidRPr="004B4EE9" w:rsidRDefault="00200CD6" w:rsidP="00FF0F5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Образовательная программа</w:t>
            </w:r>
            <w:r w:rsidRPr="004B4E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регламентирует</w:t>
            </w:r>
            <w:r w:rsidRPr="004B4E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 условия освоения образовательной программы;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 диагностические процедуры для объективного поэтапного учета образовательных достижений учащихся;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 организационно-педагогические условия реализации программ общего и дополнительного образования.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Обеспечивая вариативность обучения и свободу реализации творческих концепций учителя, образовательная программа позволяет обеспечить уровень образования, достаточный для успешной социализации.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Основным условием эффективности обучения и обеспечения его вариативности является: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обеспечение широкой образовательной подготовки, ядро которой является общей частью всех учебных программ;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создание необходимых условий для развития личностной мотивации, обеспечивающей развитие когнитивных и </w:t>
            </w:r>
            <w:proofErr w:type="spell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креативных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способностей учащихся;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использование современных образовательных технологий;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широкое развитие сети внеклассной работы;</w:t>
            </w:r>
          </w:p>
          <w:p w:rsidR="00200CD6" w:rsidRPr="004B4EE9" w:rsidRDefault="00200CD6" w:rsidP="00DD63B3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использование различных видов информационных ресурсов для 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обеспечения</w:t>
            </w:r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как потребностей обучения, так и личных информационных потребностей учащихся.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Выполнение указанных условий позволит школе реализовать педагогически, психологически, дидактически и </w:t>
            </w:r>
            <w:proofErr w:type="spellStart"/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материально-технически</w:t>
            </w:r>
            <w:proofErr w:type="spellEnd"/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обеспеченное образовательное пространство для создания оптимальных условий самоопределения и развития личности учащихся.</w:t>
            </w:r>
          </w:p>
          <w:p w:rsidR="00200CD6" w:rsidRPr="004B4EE9" w:rsidRDefault="00B428DD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Учебный план МКОУ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Штульская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ООШ»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00CD6" w:rsidRPr="004B4EE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200CD6"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реализующей программы общего образования</w:t>
            </w:r>
            <w:r w:rsidR="00200CD6" w:rsidRPr="004B4EE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200CD6"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разработан на основе: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Приказа МО РФ от 09.03.04г.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Приказа МО РФ от 05.03.04г. № 1089 «Об утверждении федерального компонента государственного стандарта образования»,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Письмо МО РФ от 19.04.2011 №03-235 «О введении федерального государственного образовательного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стандарта общего образования».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bCs/>
                <w:i/>
                <w:color w:val="222222"/>
                <w:sz w:val="24"/>
                <w:szCs w:val="24"/>
              </w:rPr>
              <w:t xml:space="preserve">Приказ Министерства образования, науки и инновационной политики </w:t>
            </w:r>
            <w:r>
              <w:rPr>
                <w:rFonts w:ascii="Times New Roman" w:hAnsi="Times New Roman"/>
                <w:bCs/>
                <w:i/>
                <w:color w:val="222222"/>
                <w:sz w:val="24"/>
                <w:szCs w:val="24"/>
              </w:rPr>
              <w:t xml:space="preserve"> </w:t>
            </w:r>
            <w:r w:rsidRPr="004B4EE9">
              <w:rPr>
                <w:rFonts w:ascii="Times New Roman" w:hAnsi="Times New Roman"/>
                <w:bCs/>
                <w:i/>
                <w:color w:val="222222"/>
                <w:sz w:val="24"/>
                <w:szCs w:val="24"/>
              </w:rPr>
              <w:t>«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Об утверждении регионального базисного учебного плана для государственных и муниципальных  общеобразовательных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учреждений Республики Дагестан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, реализующих программы общего образования,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 2019- 2020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учебный год.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Приказ МО РФ от 30.08.2011 № 889 «О внесении </w:t>
            </w:r>
            <w:r w:rsidRPr="004B4EE9">
              <w:rPr>
                <w:rFonts w:ascii="Times New Roman" w:hAnsi="Times New Roman"/>
                <w:bCs/>
                <w:i/>
                <w:color w:val="222222"/>
                <w:sz w:val="24"/>
                <w:szCs w:val="24"/>
              </w:rPr>
              <w:t>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      </w:r>
            <w:proofErr w:type="gramEnd"/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Приказа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от 06.04.2010г. № 1580-03-05/30 «О внесении комплексного курса «Основы религиозных культур и светской этики».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"Санитарно-эпидемиологических требований к условиям и организации обучения в общеобразовательных учреждениях"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СанПиН</w:t>
            </w:r>
            <w:proofErr w:type="spellEnd"/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2.4.2.2821-10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утвержденных Главным санитарным врачом Российской Федерации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от 29 декабря 2010 г. N 189 г.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, зарегистрированных в Минюсте РФ 3.03.2011 № 19993.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Школа обеспечивает реализацию федерального компонента государственных образовательных стан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дартов второго поколения в 1 – </w:t>
            </w:r>
            <w:r w:rsidRPr="00B350B2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классах,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5-9- классах.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 Составной частью  рабочего учебного плана является календарно – годовой график организации учебно-воспитательного процесса на  предстоящий  учебный год, согласованного с учредителем.  В нем отражается  начало и окончание учебного года в различных классах; его  продолжительность в учебных неделях; обозначается  число учебных дней в неделю, определяются учебные периоды - четверти, полугодия,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каникулы, представляющий в 2019-2020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г следующий вид: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716"/>
              <w:gridCol w:w="2701"/>
              <w:gridCol w:w="2019"/>
              <w:gridCol w:w="1523"/>
            </w:tblGrid>
            <w:tr w:rsidR="00200CD6" w:rsidRPr="004B4EE9" w:rsidTr="00B44D30">
              <w:trPr>
                <w:trHeight w:val="260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lastRenderedPageBreak/>
                    <w:t>п</w:t>
                  </w:r>
                  <w:proofErr w:type="spellEnd"/>
                  <w:proofErr w:type="gramEnd"/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/</w:t>
                  </w:r>
                  <w:proofErr w:type="spellStart"/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lastRenderedPageBreak/>
                    <w:t>Наименование периода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Сроки 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Продолжи</w:t>
                  </w: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lastRenderedPageBreak/>
                    <w:t>т.</w:t>
                  </w:r>
                </w:p>
              </w:tc>
            </w:tr>
            <w:tr w:rsidR="00200CD6" w:rsidRPr="004B4EE9" w:rsidTr="00B44D30">
              <w:trPr>
                <w:trHeight w:val="295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1.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I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учебная четверть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01.09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.2019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- 30.10.201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9 </w:t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нед</w:t>
                  </w:r>
                  <w:proofErr w:type="spellEnd"/>
                </w:p>
              </w:tc>
            </w:tr>
            <w:tr w:rsidR="00200CD6" w:rsidRPr="004B4EE9" w:rsidTr="00B44D30">
              <w:trPr>
                <w:trHeight w:val="415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Осенние каникулы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F16D87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01.11.2019- 10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.11.201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 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дней</w:t>
                  </w:r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II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учебная четверть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F16D87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1.11.2019- 30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.12.201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7 </w:t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нед</w:t>
                  </w:r>
                  <w:proofErr w:type="spellEnd"/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Зимние каникулы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F16D87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31.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.2019 – 09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.01.20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10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дней</w:t>
                  </w:r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III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учебная четверть 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684B4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10.01.2020 – 2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.03.20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 </w:t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нед</w:t>
                  </w:r>
                  <w:proofErr w:type="spellEnd"/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70461F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Дополни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n</w:t>
                  </w:r>
                  <w:proofErr w:type="gram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. каникулы (1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)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684B4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17.02.2020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- 24.02.20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 дней</w:t>
                  </w:r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Весенние каникулы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684B4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.03.2020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– 31.03.20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дней</w:t>
                  </w:r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IV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учебная четверть (1,9,11кл)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684B4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01.04.2020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– 25.05.20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8 </w:t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нед</w:t>
                  </w:r>
                  <w:proofErr w:type="spellEnd"/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2B0021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9.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684B4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для 2-7 классов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684B4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01.04.2020 –31.05.2020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9 </w:t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нед</w:t>
                  </w:r>
                  <w:proofErr w:type="spellEnd"/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2B0021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10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Экзамены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2846A8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26.05.2020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– 20.06.20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 xml:space="preserve">4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нед</w:t>
                  </w:r>
                  <w:proofErr w:type="spell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</w:tr>
            <w:tr w:rsidR="00200CD6" w:rsidRPr="004B4EE9" w:rsidTr="00B44D30">
              <w:trPr>
                <w:trHeight w:val="284"/>
              </w:trPr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1</w:t>
                  </w:r>
                  <w:proofErr w:type="spell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Летние каникулы и отдых детей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DD63B3" w:rsidRDefault="00200CD6" w:rsidP="002846A8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01.06.2020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– 31.08.20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00CD6" w:rsidRPr="00B428DD" w:rsidRDefault="00200CD6" w:rsidP="0070461F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Выполнение указанных условий позволит школе реализовать педагогически, психологически, дидактически и </w:t>
            </w:r>
            <w:proofErr w:type="spellStart"/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материально-технически</w:t>
            </w:r>
            <w:proofErr w:type="spellEnd"/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обеспеченное образовательное пространство для создания оптимальных условий самоопределения и развития личности учащихся.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 w:cs="Mangal"/>
                <w:b/>
                <w:bCs/>
                <w:i/>
                <w:sz w:val="24"/>
                <w:szCs w:val="24"/>
              </w:rPr>
              <w:t xml:space="preserve">Предметом деятельности школы </w:t>
            </w:r>
            <w:r w:rsidRPr="004B4EE9">
              <w:rPr>
                <w:rFonts w:ascii="Times New Roman" w:hAnsi="Times New Roman" w:cs="Mangal"/>
                <w:bCs/>
                <w:i/>
                <w:sz w:val="24"/>
                <w:szCs w:val="24"/>
              </w:rPr>
              <w:t>является реализация общеобразовательных программ</w:t>
            </w:r>
            <w:r w:rsidRPr="004B4EE9">
              <w:rPr>
                <w:rFonts w:ascii="Times New Roman" w:hAnsi="Times New Roman" w:cs="Mangal"/>
                <w:b/>
                <w:bCs/>
                <w:i/>
                <w:color w:val="FF6600"/>
                <w:sz w:val="24"/>
                <w:szCs w:val="24"/>
              </w:rPr>
              <w:t xml:space="preserve">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на уровнях начального общего, основного общего и среднего (полного)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I ступень – начальное общее образование (нормативный срок освоения 4 года);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II ступень – основное общее образование (нормативный срок освоения 5 лет);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>Школа самостоятельна в выборе системы оценок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, формы, порядка и периодичности промежуточной аттестации обучающихся.  Текущий контроль успеваемости обучающихся школы осуществляется учителями по пятибалльной системе (</w:t>
            </w:r>
            <w:proofErr w:type="spell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безотметочная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в 1классе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в первом полугодии во втором классе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), а система и порядок оценки знаний обучающихся определяется Уставом и «Положение о текущем контроле успеваемости обучающихся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,  «Положение о проведении промежуточного контроля в переводных классах», «Положение о </w:t>
            </w:r>
            <w:proofErr w:type="spell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безотметочном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обучении»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, в полном объёме освоившие образовательную программу, переводятся в следующий класс по решению Педагогического совета. Освоение общеобразовательных программ основного общего,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 выпускников общеобразовательных учреждений, утверждаемой Министерством образования и науки РФ.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Порядок приёма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учащихся в школу определяется учредителем, Уставом школы и «Правила приема в </w:t>
            </w: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>Учреждение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».  Зачисление ребёнка в Школу осуществляется по  заявлению родителей (законных представителей) с предоставлением необходимых документов.  В первый класс принимаются дети, которым исполняется шесть лет и шесть месяцев до 1 сентября текущего года, при отсутствии противопоказаний по состоянию здоровья. Зачисление детей оформляется приказом директора школы. На каждого учащегося заводится личное дело установленного образца. Школа знакомит поступающего на обучение и его родителей (законных представителей) с Уставом и другими учредительными документами, регламентирующими организацию образовательного процесса.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0"/>
                <w:szCs w:val="21"/>
              </w:rPr>
              <w:t xml:space="preserve"> 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4B4EE9">
              <w:rPr>
                <w:rFonts w:ascii="Times New Roman" w:hAnsi="Times New Roman" w:cs="Mangal"/>
                <w:b/>
                <w:bCs/>
                <w:i/>
                <w:sz w:val="24"/>
                <w:szCs w:val="24"/>
              </w:rPr>
              <w:t>Качество образования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образования: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Качество основных видов деятельности. Возможности и ресурсы.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организация учебного процесса;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методический потенциал;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организация воспитательного процесса;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содержание образования;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материально-финансовые условия;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потенциал педагогических кадров;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- управление образовательным учреждением и образовательным процессом.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2. Кач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ество результатов деятельности: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обученн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ость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учащихся и выпускников;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воспитанность учащихся и выпускников школы;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- личностные достижения педагогов;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результаты совершенствования образовательного процесса;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достижения школы; уровень её влияния на общество, другие образовательные системы - выполнение учебного плана и других запланированных мероприятий;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426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социальная эффективность деятельности школы. 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Важную роль в оценке качества образования играют </w:t>
            </w: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>мониторинговые исследования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, которые осуществляются с учётом основных циклов функционирования школы (учебная четверть, полугодие, учебный год); внедренческих циклов, жизненных циклов образовательной концепции и программы развития; основных этапов школьного образования (начальная, основная, средняя школа).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   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 </w:t>
            </w:r>
          </w:p>
          <w:p w:rsidR="00200CD6" w:rsidRPr="004B4EE9" w:rsidRDefault="00200CD6" w:rsidP="00FF0F5C">
            <w:pPr>
              <w:tabs>
                <w:tab w:val="left" w:pos="707"/>
              </w:tabs>
              <w:spacing w:after="0" w:line="240" w:lineRule="auto"/>
              <w:ind w:left="707" w:hanging="283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анализ статистических данных;</w:t>
            </w:r>
          </w:p>
          <w:p w:rsidR="00200CD6" w:rsidRPr="004B4EE9" w:rsidRDefault="00200CD6" w:rsidP="00FF0F5C">
            <w:pPr>
              <w:tabs>
                <w:tab w:val="left" w:pos="707"/>
              </w:tabs>
              <w:spacing w:after="0" w:line="240" w:lineRule="auto"/>
              <w:ind w:left="707" w:hanging="283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анкетирование;</w:t>
            </w:r>
          </w:p>
          <w:p w:rsidR="00200CD6" w:rsidRPr="004B4EE9" w:rsidRDefault="00200CD6" w:rsidP="00FF0F5C">
            <w:pPr>
              <w:tabs>
                <w:tab w:val="left" w:pos="707"/>
              </w:tabs>
              <w:spacing w:after="0" w:line="240" w:lineRule="auto"/>
              <w:ind w:left="707" w:hanging="283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экспертное оценивание;</w:t>
            </w:r>
          </w:p>
          <w:p w:rsidR="00200CD6" w:rsidRPr="004B4EE9" w:rsidRDefault="00200CD6" w:rsidP="00FF0F5C">
            <w:pPr>
              <w:tabs>
                <w:tab w:val="left" w:pos="707"/>
              </w:tabs>
              <w:spacing w:after="0" w:line="240" w:lineRule="auto"/>
              <w:ind w:left="707" w:hanging="283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color w:val="000000"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color w:val="000000"/>
                <w:sz w:val="14"/>
                <w:szCs w:val="14"/>
              </w:rPr>
              <w:t xml:space="preserve">      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заключения, решения и оценки официальных структур управления муниципального, регионального, федерального уровней.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   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 </w:t>
            </w:r>
            <w:r w:rsidRPr="004B4E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Учителями по каждому предмету разрабатываются рабочие программы</w:t>
            </w:r>
            <w:r w:rsidRPr="004B4EE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содержащие: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титульный лист;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пояснительную записку;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содержание стандарта общего образования по предмету;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требования к уровню подготовки по данному предмету по завершении освоения каждого этапа и программы в целом;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Symbol" w:hAnsi="Symbol" w:cs="Symbol"/>
                <w:i/>
                <w:sz w:val="24"/>
                <w:szCs w:val="24"/>
              </w:rPr>
              <w:t>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      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основное содержание образовательной программы, включая тематику практических занятий по предме</w:t>
            </w:r>
            <w:bookmarkStart w:id="0" w:name="_Toc191964598"/>
            <w:bookmarkEnd w:id="0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ту.</w:t>
            </w:r>
          </w:p>
          <w:p w:rsidR="00200CD6" w:rsidRDefault="00200CD6" w:rsidP="00FF0F5C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  <w:p w:rsidR="00200CD6" w:rsidRDefault="00200CD6" w:rsidP="00FF0F5C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00CD6" w:rsidRDefault="00200CD6" w:rsidP="00FF0F5C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 w:cs="Mangal"/>
                <w:b/>
                <w:i/>
                <w:kern w:val="2"/>
                <w:sz w:val="28"/>
                <w:szCs w:val="28"/>
                <w:lang w:eastAsia="hi-IN" w:bidi="hi-IN"/>
              </w:rPr>
              <w:t xml:space="preserve">Учебный план </w:t>
            </w:r>
            <w:r w:rsidRPr="004B4EE9">
              <w:rPr>
                <w:rFonts w:ascii="Times New Roman" w:hAnsi="Times New Roman" w:cs="Mangal"/>
                <w:b/>
                <w:i/>
                <w:kern w:val="2"/>
                <w:sz w:val="24"/>
                <w:szCs w:val="24"/>
                <w:lang w:eastAsia="hi-IN" w:bidi="hi-IN"/>
              </w:rPr>
              <w:t>МКОУ</w:t>
            </w:r>
            <w:r w:rsidRPr="004B4EE9">
              <w:rPr>
                <w:rFonts w:ascii="Times New Roman" w:hAnsi="Times New Roman" w:cs="Mangal"/>
                <w:b/>
                <w:i/>
                <w:kern w:val="2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hAnsi="Times New Roman" w:cs="Mangal"/>
                <w:b/>
                <w:i/>
                <w:kern w:val="2"/>
                <w:sz w:val="28"/>
                <w:szCs w:val="28"/>
                <w:lang w:eastAsia="hi-IN" w:bidi="hi-IN"/>
              </w:rPr>
              <w:t>«</w:t>
            </w:r>
            <w:proofErr w:type="spellStart"/>
            <w:r w:rsidR="00B428DD">
              <w:rPr>
                <w:rFonts w:ascii="Times New Roman" w:hAnsi="Times New Roman" w:cs="Mangal"/>
                <w:b/>
                <w:i/>
                <w:kern w:val="2"/>
                <w:sz w:val="28"/>
                <w:szCs w:val="28"/>
                <w:lang w:eastAsia="hi-IN" w:bidi="hi-IN"/>
              </w:rPr>
              <w:t>Штульская</w:t>
            </w:r>
            <w:proofErr w:type="spellEnd"/>
            <w:r w:rsidR="00B428DD">
              <w:rPr>
                <w:rFonts w:ascii="Times New Roman" w:hAnsi="Times New Roman" w:cs="Mangal"/>
                <w:b/>
                <w:i/>
                <w:kern w:val="2"/>
                <w:sz w:val="28"/>
                <w:szCs w:val="28"/>
                <w:lang w:eastAsia="hi-IN" w:bidi="hi-IN"/>
              </w:rPr>
              <w:t xml:space="preserve"> ООШ</w:t>
            </w:r>
            <w:r>
              <w:rPr>
                <w:rFonts w:ascii="Times New Roman" w:hAnsi="Times New Roman" w:cs="Mangal"/>
                <w:b/>
                <w:i/>
                <w:kern w:val="2"/>
                <w:sz w:val="24"/>
                <w:szCs w:val="24"/>
                <w:lang w:eastAsia="hi-IN" w:bidi="hi-IN"/>
              </w:rPr>
              <w:t>»</w:t>
            </w:r>
          </w:p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Характеристика учащихся,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которым</w:t>
            </w:r>
            <w:proofErr w:type="gramEnd"/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 xml:space="preserve"> адресована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образовательная программа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начального общего образования</w:t>
            </w:r>
          </w:p>
          <w:p w:rsidR="00200CD6" w:rsidRPr="004B4EE9" w:rsidRDefault="00200CD6" w:rsidP="00FF0F5C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 w:cs="Mangal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4B4EE9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Первая ступень общего образования</w:t>
            </w:r>
            <w:r w:rsidRPr="004B4EE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- сложившееся, самоценное, самостоятельное и обязательное звено в системе непрерывного и общего образования. 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 качества, как учебная и речевая деятельность, культура поведения, усвоение эстетических норм и другое.</w:t>
            </w:r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На первой ступени обучения закладывается база, фундамент всего последующего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образования.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Учебный план для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val="en-US" w:eastAsia="hi-IN" w:bidi="hi-IN"/>
              </w:rPr>
              <w:t>IV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классов </w:t>
            </w: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разработан на основе  Регионального базисного учебного плана общеобразовательных </w:t>
            </w: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учреждений Республики Дагестан</w:t>
            </w: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и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ориентирован на 4-летний нормативный срок освоения образовательных программ основного общего образования. Продолжительнос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ть учебного года в 4 классе – 35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учебные недели.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54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Mangal"/>
                <w:i/>
                <w:kern w:val="2"/>
                <w:sz w:val="24"/>
                <w:szCs w:val="24"/>
                <w:lang w:eastAsia="hi-IN" w:bidi="hi-IN"/>
              </w:rPr>
              <w:t>Режим работы: начало занятий - 8</w:t>
            </w:r>
            <w:r w:rsidRPr="004B4EE9">
              <w:rPr>
                <w:rFonts w:ascii="Times New Roman" w:hAnsi="Times New Roman" w:cs="Mangal"/>
                <w:i/>
                <w:kern w:val="2"/>
                <w:sz w:val="24"/>
                <w:szCs w:val="24"/>
                <w:lang w:eastAsia="hi-IN" w:bidi="hi-IN"/>
              </w:rPr>
              <w:t>.00, продолжительность урока  - 45 мин с обязательным проведением двух физкультминуток на уроке по 1,5 - 2 мин каждая, продолжительность перемен между уроками - 10 мин</w:t>
            </w:r>
            <w:r>
              <w:rPr>
                <w:rFonts w:ascii="Times New Roman" w:hAnsi="Times New Roman" w:cs="Mangal"/>
                <w:i/>
                <w:kern w:val="2"/>
                <w:sz w:val="24"/>
                <w:szCs w:val="24"/>
                <w:lang w:eastAsia="hi-IN" w:bidi="hi-IN"/>
              </w:rPr>
              <w:t>, после третьего урока большая перемена – 15 минут.</w:t>
            </w:r>
          </w:p>
          <w:p w:rsidR="00200CD6" w:rsidRPr="004B4EE9" w:rsidRDefault="00200CD6" w:rsidP="00FF0F5C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Cs/>
                <w:i/>
                <w:sz w:val="24"/>
                <w:szCs w:val="24"/>
              </w:rPr>
              <w:t>Инвариантная часть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реализует основное содержание образования,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 w:cs="Mangal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4B4EE9">
              <w:rPr>
                <w:rFonts w:ascii="Times New Roman" w:hAnsi="Times New Roman" w:cs="Mangal"/>
                <w:i/>
                <w:kern w:val="2"/>
                <w:sz w:val="24"/>
                <w:szCs w:val="24"/>
                <w:lang w:eastAsia="hi-IN" w:bidi="hi-IN"/>
              </w:rPr>
              <w:tab/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Обучение в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едется в режиме шести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дневной учебной недели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.</w:t>
            </w:r>
            <w:proofErr w:type="gramEnd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Start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д</w:t>
            </w:r>
            <w:proofErr w:type="gramEnd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ля 1 класса – 5 дней)</w:t>
            </w:r>
          </w:p>
          <w:p w:rsidR="00200CD6" w:rsidRPr="004B4EE9" w:rsidRDefault="00200CD6" w:rsidP="006A2075">
            <w:pPr>
              <w:widowControl w:val="0"/>
              <w:suppressAutoHyphens/>
              <w:spacing w:before="100" w:beforeAutospacing="1" w:after="0"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Учебный предмет </w:t>
            </w: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«Иностранный язык»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изучает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ся со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2 класса по 2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часа в неделю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. С 5-го класса по 3 часа в неделю.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Предложенный объем учебного времени достаточен для освоения иностранного языка на функциональном уровне.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Учебный предмет </w:t>
            </w: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«Окружающий мир (человек, природа, общество)»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изучается с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val="en-US" w:eastAsia="hi-IN" w:bidi="hi-IN"/>
              </w:rPr>
              <w:t>I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по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val="en-US" w:eastAsia="hi-IN" w:bidi="hi-IN"/>
              </w:rPr>
              <w:t>IV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класс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– 2 часа в неделю.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 первого поколения, а также примерные программы, основанные на нем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В</w:t>
            </w:r>
            <w:proofErr w:type="gramEnd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основном  начальная школа обучает по программе УМК «Школа России»</w:t>
            </w:r>
          </w:p>
          <w:p w:rsidR="00200CD6" w:rsidRPr="004B4EE9" w:rsidRDefault="00200CD6" w:rsidP="00644810">
            <w:pPr>
              <w:widowControl w:val="0"/>
              <w:suppressAutoHyphens/>
              <w:spacing w:before="100" w:beforeAutospacing="1" w:after="0"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«Информатика и информационно-коммуникационные технологии (ИКТ)»,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обеспечение всеобщей компьютерной грамотности, изучаются в </w:t>
            </w:r>
            <w:r w:rsidR="00B428DD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7-9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классах в качестве учебного модуля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left="-1345" w:firstLine="567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В 4-ом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В</w:t>
            </w:r>
            <w:proofErr w:type="gramEnd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4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классе в течение года  ведётся 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курс «Основы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светской этики» в  количестве 34 часов.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В целях сохранения и укрепления физического и психичес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кого здоровья обучающихся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во всех классах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по 3 часа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физической культуры.</w:t>
            </w:r>
          </w:p>
          <w:p w:rsidR="00200CD6" w:rsidRPr="004B4EE9" w:rsidRDefault="00200CD6" w:rsidP="00FF0F5C">
            <w:pPr>
              <w:spacing w:before="100" w:beforeAutospacing="1" w:after="0" w:line="240" w:lineRule="auto"/>
              <w:ind w:firstLine="45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Максимальный объем обязательного домашнего задания, определенный в региональном базисном учебном плане, включен в школьный учебный план и соответствует санитарно - эпидемиологическим правилам и нормативам.</w:t>
            </w:r>
          </w:p>
          <w:tbl>
            <w:tblPr>
              <w:tblpPr w:leftFromText="180" w:rightFromText="180" w:vertAnchor="text" w:horzAnchor="margin" w:tblpXSpec="center" w:tblpY="-87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6062"/>
              <w:gridCol w:w="5009"/>
            </w:tblGrid>
            <w:tr w:rsidR="00200CD6" w:rsidRPr="004B4EE9" w:rsidTr="00EE58A2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br w:type="textWrapping" w:clear="all"/>
                  </w:r>
                  <w:r w:rsidRPr="004B4EE9">
                    <w:rPr>
                      <w:rFonts w:ascii="Times New Roman" w:hAnsi="Times New Roman"/>
                      <w:b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Возраст: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7,5 – 10 лет</w:t>
                  </w:r>
                </w:p>
              </w:tc>
            </w:tr>
            <w:tr w:rsidR="00200CD6" w:rsidRPr="004B4EE9" w:rsidTr="00EE58A2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Состояние здоровья: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proofErr w:type="gramStart"/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1-4 группы здоровья, отсутствие медицинских противопоказаний для обучения в общеобразовательной школы,</w:t>
                  </w:r>
                  <w:proofErr w:type="gramEnd"/>
                </w:p>
              </w:tc>
            </w:tr>
            <w:tr w:rsidR="00200CD6" w:rsidRPr="004B4EE9" w:rsidTr="00EE58A2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kern w:val="2"/>
                      <w:sz w:val="24"/>
                      <w:szCs w:val="24"/>
                      <w:lang w:eastAsia="hi-IN" w:bidi="hi-IN"/>
                    </w:rPr>
                    <w:t>Уровень готовности к освоению программы: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kern w:val="2"/>
                      <w:sz w:val="24"/>
                      <w:szCs w:val="24"/>
                      <w:lang w:eastAsia="hi-IN" w:bidi="hi-IN"/>
                    </w:rPr>
                    <w:t xml:space="preserve">школьная зрелость по результатам медицинского заключения (на основании заключения </w:t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kern w:val="2"/>
                      <w:sz w:val="24"/>
                      <w:szCs w:val="24"/>
                      <w:lang w:eastAsia="hi-IN" w:bidi="hi-IN"/>
                    </w:rPr>
                    <w:t>психолого-медико-педагогической</w:t>
                  </w:r>
                  <w:proofErr w:type="spellEnd"/>
                  <w:r w:rsidRPr="004B4EE9">
                    <w:rPr>
                      <w:rFonts w:ascii="Times New Roman" w:hAnsi="Times New Roman"/>
                      <w:i/>
                      <w:kern w:val="2"/>
                      <w:sz w:val="24"/>
                      <w:szCs w:val="24"/>
                      <w:lang w:eastAsia="hi-IN" w:bidi="hi-IN"/>
                    </w:rPr>
                    <w:t xml:space="preserve"> комиссии о готовности ребенка к обучению).</w:t>
                  </w:r>
                </w:p>
              </w:tc>
            </w:tr>
            <w:tr w:rsidR="00200CD6" w:rsidRPr="004B4EE9" w:rsidTr="00EE58A2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Технология комплектования: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заявительный порядок (в соответствии с правилами приема</w:t>
                  </w:r>
                  <w:proofErr w:type="gramStart"/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 xml:space="preserve"> )</w:t>
                  </w:r>
                  <w:proofErr w:type="gramEnd"/>
                </w:p>
              </w:tc>
            </w:tr>
            <w:tr w:rsidR="00200CD6" w:rsidRPr="004B4EE9" w:rsidTr="00EE58A2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Продолжительность обучения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901B17">
                  <w:pPr>
                    <w:widowControl w:val="0"/>
                    <w:suppressAutoHyphens/>
                    <w:spacing w:before="100" w:beforeAutospacing="1" w:after="12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4 года</w:t>
                  </w:r>
                </w:p>
              </w:tc>
            </w:tr>
          </w:tbl>
          <w:p w:rsidR="00200CD6" w:rsidRPr="004B4EE9" w:rsidRDefault="00200CD6" w:rsidP="00FF0F5C">
            <w:pPr>
              <w:spacing w:before="100" w:beforeAutospacing="1" w:after="0" w:line="240" w:lineRule="auto"/>
              <w:ind w:firstLine="45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6"/>
                <w:szCs w:val="26"/>
              </w:rPr>
              <w:t> </w:t>
            </w:r>
          </w:p>
          <w:p w:rsidR="00200CD6" w:rsidRDefault="00200CD6" w:rsidP="00DD63B3">
            <w:pPr>
              <w:adjustRightInd w:val="0"/>
              <w:spacing w:after="0" w:line="240" w:lineRule="auto"/>
              <w:contextualSpacing/>
              <w:rPr>
                <w:b/>
                <w:bCs/>
                <w:i/>
                <w:sz w:val="28"/>
                <w:szCs w:val="28"/>
              </w:rPr>
            </w:pPr>
          </w:p>
          <w:p w:rsidR="00200CD6" w:rsidRDefault="00200CD6" w:rsidP="00FF0F5C">
            <w:pPr>
              <w:adjustRightInd w:val="0"/>
              <w:spacing w:after="0" w:line="240" w:lineRule="auto"/>
              <w:ind w:left="540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200CD6" w:rsidRPr="004B4EE9" w:rsidRDefault="00200CD6" w:rsidP="00C106F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b/>
                <w:bCs/>
                <w:i/>
                <w:sz w:val="28"/>
                <w:szCs w:val="28"/>
              </w:rPr>
              <w:t>Начальное общее образование 4</w:t>
            </w:r>
            <w:r w:rsidRPr="004B4EE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100" w:afterAutospacing="1" w:line="240" w:lineRule="auto"/>
              <w:ind w:left="126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b/>
                <w:bCs/>
                <w:i/>
                <w:sz w:val="28"/>
                <w:szCs w:val="28"/>
              </w:rPr>
              <w:t>(годовой план)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100" w:afterAutospacing="1" w:line="240" w:lineRule="auto"/>
              <w:ind w:left="126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b/>
                <w:bCs/>
                <w:i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8761"/>
              <w:gridCol w:w="3622"/>
            </w:tblGrid>
            <w:tr w:rsidR="00200CD6" w:rsidRPr="004B4EE9" w:rsidTr="00B34D76">
              <w:trPr>
                <w:cantSplit/>
                <w:trHeight w:val="244"/>
                <w:jc w:val="center"/>
              </w:trPr>
              <w:tc>
                <w:tcPr>
                  <w:tcW w:w="876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Учебные предметы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Количество часов в год</w:t>
                  </w:r>
                </w:p>
              </w:tc>
            </w:tr>
            <w:tr w:rsidR="00200CD6" w:rsidRPr="004B4EE9" w:rsidTr="00B34D76">
              <w:trPr>
                <w:cantSplit/>
                <w:trHeight w:val="244"/>
                <w:jc w:val="center"/>
              </w:trPr>
              <w:tc>
                <w:tcPr>
                  <w:tcW w:w="8761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IV</w:t>
                  </w:r>
                </w:p>
              </w:tc>
            </w:tr>
            <w:tr w:rsidR="00200CD6" w:rsidRPr="004B4EE9" w:rsidTr="00B34D76">
              <w:trPr>
                <w:cantSplit/>
                <w:trHeight w:val="244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Русский язык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75</w:t>
                  </w:r>
                </w:p>
              </w:tc>
            </w:tr>
            <w:tr w:rsidR="00200CD6" w:rsidRPr="004B4EE9" w:rsidTr="00B34D76">
              <w:trPr>
                <w:cantSplit/>
                <w:trHeight w:val="244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Литературное чтение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9A0A3A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105</w:t>
                  </w:r>
                </w:p>
              </w:tc>
            </w:tr>
            <w:tr w:rsidR="00200CD6" w:rsidRPr="004B4EE9" w:rsidTr="00B34D76">
              <w:trPr>
                <w:cantSplit/>
                <w:trHeight w:val="443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Лезгинский </w:t>
                  </w: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язык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34D7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70</w:t>
                  </w:r>
                </w:p>
              </w:tc>
            </w:tr>
            <w:tr w:rsidR="00200CD6" w:rsidRPr="004B4EE9" w:rsidTr="009A0A3A">
              <w:trPr>
                <w:cantSplit/>
                <w:trHeight w:val="525"/>
                <w:jc w:val="center"/>
              </w:trPr>
              <w:tc>
                <w:tcPr>
                  <w:tcW w:w="876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Лезгинская литература</w:t>
                  </w:r>
                </w:p>
              </w:tc>
              <w:tc>
                <w:tcPr>
                  <w:tcW w:w="362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34D7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52,5</w:t>
                  </w:r>
                </w:p>
              </w:tc>
            </w:tr>
            <w:tr w:rsidR="00200CD6" w:rsidRPr="004B4EE9" w:rsidTr="00B34D76">
              <w:trPr>
                <w:cantSplit/>
                <w:trHeight w:val="680"/>
                <w:jc w:val="center"/>
              </w:trPr>
              <w:tc>
                <w:tcPr>
                  <w:tcW w:w="876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lastRenderedPageBreak/>
                    <w:t xml:space="preserve">Иностранный язык 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английский)</w:t>
                  </w:r>
                </w:p>
              </w:tc>
              <w:tc>
                <w:tcPr>
                  <w:tcW w:w="362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70</w:t>
                  </w:r>
                </w:p>
              </w:tc>
            </w:tr>
            <w:tr w:rsidR="00200CD6" w:rsidRPr="004B4EE9" w:rsidTr="00B34D76">
              <w:trPr>
                <w:cantSplit/>
                <w:trHeight w:val="244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140</w:t>
                  </w:r>
                </w:p>
              </w:tc>
            </w:tr>
            <w:tr w:rsidR="00200CD6" w:rsidRPr="004B4EE9" w:rsidTr="00B34D76">
              <w:trPr>
                <w:cantSplit/>
                <w:trHeight w:val="366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Окружающий мир (человек, природа, общество)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A703BA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70</w:t>
                  </w:r>
                </w:p>
              </w:tc>
            </w:tr>
            <w:tr w:rsidR="00200CD6" w:rsidRPr="004B4EE9" w:rsidTr="00B34D76">
              <w:trPr>
                <w:cantSplit/>
                <w:trHeight w:val="244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34D7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Музыка 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14C04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val="en-US"/>
                    </w:rPr>
                    <w:t>3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5</w:t>
                  </w:r>
                </w:p>
              </w:tc>
            </w:tr>
            <w:tr w:rsidR="00200CD6" w:rsidRPr="004B4EE9" w:rsidTr="00B34D76">
              <w:trPr>
                <w:cantSplit/>
                <w:trHeight w:val="401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B34D7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ИЗО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35</w:t>
                  </w:r>
                </w:p>
              </w:tc>
            </w:tr>
            <w:tr w:rsidR="00200CD6" w:rsidRPr="004B4EE9" w:rsidTr="000C0D50">
              <w:trPr>
                <w:cantSplit/>
                <w:trHeight w:val="647"/>
                <w:jc w:val="center"/>
              </w:trPr>
              <w:tc>
                <w:tcPr>
                  <w:tcW w:w="876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Default="00200CD6" w:rsidP="004706F1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Шахматы</w:t>
                  </w:r>
                </w:p>
              </w:tc>
              <w:tc>
                <w:tcPr>
                  <w:tcW w:w="362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35</w:t>
                  </w:r>
                </w:p>
              </w:tc>
            </w:tr>
            <w:tr w:rsidR="00200CD6" w:rsidRPr="004B4EE9" w:rsidTr="00B34D76">
              <w:trPr>
                <w:cantSplit/>
                <w:trHeight w:val="558"/>
                <w:jc w:val="center"/>
              </w:trPr>
              <w:tc>
                <w:tcPr>
                  <w:tcW w:w="876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Технология</w:t>
                  </w:r>
                </w:p>
              </w:tc>
              <w:tc>
                <w:tcPr>
                  <w:tcW w:w="362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35</w:t>
                  </w:r>
                </w:p>
              </w:tc>
            </w:tr>
            <w:tr w:rsidR="00200CD6" w:rsidRPr="004B4EE9" w:rsidTr="00B34D76">
              <w:trPr>
                <w:cantSplit/>
                <w:trHeight w:val="244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Физическая культура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10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5</w:t>
                  </w:r>
                </w:p>
              </w:tc>
            </w:tr>
            <w:tr w:rsidR="00200CD6" w:rsidRPr="004B4EE9" w:rsidTr="00B34D76">
              <w:trPr>
                <w:cantSplit/>
                <w:trHeight w:val="471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Осн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овы </w:t>
                  </w: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светской этики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5</w:t>
                  </w:r>
                </w:p>
              </w:tc>
            </w:tr>
            <w:tr w:rsidR="00200CD6" w:rsidRPr="004B4EE9" w:rsidTr="004706F1">
              <w:trPr>
                <w:cantSplit/>
                <w:trHeight w:val="443"/>
                <w:jc w:val="center"/>
              </w:trPr>
              <w:tc>
                <w:tcPr>
                  <w:tcW w:w="876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2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200CD6" w:rsidRPr="004B4EE9" w:rsidTr="00B34D76">
              <w:trPr>
                <w:cantSplit/>
                <w:trHeight w:val="244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ED31D9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962,5</w:t>
                  </w:r>
                </w:p>
              </w:tc>
            </w:tr>
            <w:tr w:rsidR="00200CD6" w:rsidRPr="004B4EE9" w:rsidTr="00B34D76">
              <w:trPr>
                <w:cantSplit/>
                <w:trHeight w:val="611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Региональный (национально-региональный) компонент и компонент образовательного учреждени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я (6</w:t>
                  </w: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-дневная учебная неделя)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0</w:t>
                  </w:r>
                </w:p>
              </w:tc>
            </w:tr>
            <w:tr w:rsidR="00200CD6" w:rsidRPr="004B4EE9" w:rsidTr="00B34D76">
              <w:trPr>
                <w:cantSplit/>
                <w:trHeight w:val="489"/>
                <w:jc w:val="center"/>
              </w:trPr>
              <w:tc>
                <w:tcPr>
                  <w:tcW w:w="8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Предельно допустимая а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удиторная учебная нагрузка при 6</w:t>
                  </w:r>
                  <w:r w:rsidRPr="004B4EE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-дневной учебной неделе</w:t>
                  </w:r>
                </w:p>
              </w:tc>
              <w:tc>
                <w:tcPr>
                  <w:tcW w:w="36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0C0D5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980</w:t>
                  </w:r>
                </w:p>
              </w:tc>
            </w:tr>
          </w:tbl>
          <w:p w:rsidR="00200CD6" w:rsidRPr="00B428DD" w:rsidRDefault="00200CD6" w:rsidP="000C0D50">
            <w:pPr>
              <w:adjustRightInd w:val="0"/>
              <w:spacing w:before="100" w:beforeAutospacing="1"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428DD">
              <w:rPr>
                <w:rFonts w:ascii="Times New Roman" w:hAnsi="Times New Roman"/>
                <w:b/>
                <w:i/>
                <w:sz w:val="28"/>
                <w:szCs w:val="28"/>
              </w:rPr>
              <w:t> </w:t>
            </w:r>
            <w:r w:rsidRPr="00B428DD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                    </w:t>
            </w:r>
            <w:r w:rsidRPr="00B428DD">
              <w:rPr>
                <w:rFonts w:ascii="Times New Roman" w:hAnsi="Times New Roman"/>
                <w:b/>
                <w:i/>
                <w:sz w:val="28"/>
                <w:szCs w:val="28"/>
              </w:rPr>
              <w:t>Недельный учебный план</w:t>
            </w:r>
            <w:r w:rsidRPr="00B428DD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</w:t>
            </w:r>
            <w:r w:rsidRPr="00B428DD">
              <w:rPr>
                <w:rFonts w:ascii="Times New Roman" w:hAnsi="Times New Roman"/>
                <w:b/>
                <w:i/>
                <w:sz w:val="28"/>
                <w:szCs w:val="28"/>
              </w:rPr>
              <w:t>(6-дневная неделя)</w:t>
            </w:r>
            <w:r w:rsidRPr="00B428DD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 xml:space="preserve"> 4</w:t>
            </w:r>
            <w:r w:rsidRPr="00B428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класс</w:t>
            </w:r>
          </w:p>
          <w:p w:rsidR="00200CD6" w:rsidRPr="00B428DD" w:rsidRDefault="00200CD6" w:rsidP="00FF0F5C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428DD">
              <w:rPr>
                <w:rFonts w:ascii="Times New Roman" w:hAnsi="Times New Roman"/>
                <w:b/>
                <w:i/>
                <w:sz w:val="28"/>
                <w:szCs w:val="28"/>
              </w:rPr>
              <w:t> </w:t>
            </w:r>
          </w:p>
          <w:tbl>
            <w:tblPr>
              <w:tblW w:w="15275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/>
            </w:tblPr>
            <w:tblGrid>
              <w:gridCol w:w="236"/>
              <w:gridCol w:w="8619"/>
              <w:gridCol w:w="236"/>
              <w:gridCol w:w="3660"/>
              <w:gridCol w:w="2524"/>
            </w:tblGrid>
            <w:tr w:rsidR="00200CD6" w:rsidRPr="00B428DD" w:rsidTr="00FF0F5C">
              <w:trPr>
                <w:gridAfter w:val="1"/>
                <w:wAfter w:w="2524" w:type="dxa"/>
                <w:cantSplit/>
                <w:trHeight w:val="267"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keepNext/>
                    <w:framePr w:hSpace="180" w:wrap="around" w:vAnchor="text" w:hAnchor="text" w:xAlign="center" w:y="1"/>
                    <w:spacing w:before="120" w:after="120" w:line="240" w:lineRule="auto"/>
                    <w:ind w:right="40"/>
                    <w:suppressOverlap/>
                    <w:jc w:val="right"/>
                    <w:outlineLvl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Учебные</w:t>
                  </w: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  <w:lang w:val="en-US"/>
                    </w:rPr>
                    <w:t xml:space="preserve"> </w:t>
                  </w: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предметы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keepNext/>
                    <w:framePr w:hSpace="180" w:wrap="around" w:vAnchor="text" w:hAnchor="text" w:xAlign="center" w:y="1"/>
                    <w:spacing w:after="120" w:line="240" w:lineRule="atLeast"/>
                    <w:ind w:right="40"/>
                    <w:suppressOverlap/>
                    <w:jc w:val="center"/>
                    <w:outlineLvl w:val="1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Количество часов в неделю</w:t>
                  </w:r>
                </w:p>
              </w:tc>
            </w:tr>
            <w:tr w:rsidR="00200CD6" w:rsidRPr="00B428DD" w:rsidTr="00FF0F5C">
              <w:trPr>
                <w:gridBefore w:val="1"/>
                <w:gridAfter w:val="1"/>
                <w:wBefore w:w="236" w:type="dxa"/>
                <w:wAfter w:w="2524" w:type="dxa"/>
                <w:cantSplit/>
                <w:jc w:val="center"/>
              </w:trPr>
              <w:tc>
                <w:tcPr>
                  <w:tcW w:w="86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60" w:after="6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Иностранный язык </w:t>
                  </w:r>
                  <w:proofErr w:type="gramStart"/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английский) 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60" w:after="6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2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Русский язык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5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Литературное чтение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3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trHeight w:val="277"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Лезгинский язык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2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trHeight w:val="488"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Лезгинская литература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1+0,5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6A0FB1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4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Окружающий мир (</w:t>
                  </w:r>
                  <w:proofErr w:type="spellStart"/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чловек</w:t>
                  </w:r>
                  <w:proofErr w:type="spellEnd"/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, природа, общество)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2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Музыка 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trHeight w:val="263"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Шахмат</w:t>
                  </w:r>
                  <w:proofErr w:type="gramStart"/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ы(</w:t>
                  </w:r>
                  <w:proofErr w:type="gramEnd"/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внеуроч</w:t>
                  </w:r>
                  <w:proofErr w:type="spellEnd"/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trHeight w:val="232"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ED31D9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ИЗО 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trHeight w:val="113"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Технология 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Физическая культура 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3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Основы светской этики</w:t>
                  </w:r>
                </w:p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1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27,5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Региональный (национально-региональный) компонент и компонент образовательного учреждения (6-дневная учебная неделя)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120" w:after="12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0,5</w:t>
                  </w:r>
                </w:p>
              </w:tc>
            </w:tr>
            <w:tr w:rsidR="00200CD6" w:rsidRPr="00B428DD" w:rsidTr="00FF0F5C">
              <w:trPr>
                <w:gridAfter w:val="1"/>
                <w:wAfter w:w="2524" w:type="dxa"/>
                <w:cantSplit/>
                <w:jc w:val="center"/>
              </w:trPr>
              <w:tc>
                <w:tcPr>
                  <w:tcW w:w="88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before="40" w:after="40" w:line="240" w:lineRule="auto"/>
                    <w:suppressOverlap/>
                    <w:jc w:val="righ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Предельно допустимая аудиторная учебная нагрузка при 6-дневной учебной неделе</w:t>
                  </w:r>
                </w:p>
              </w:tc>
              <w:tc>
                <w:tcPr>
                  <w:tcW w:w="38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B428DD" w:rsidRDefault="00200CD6" w:rsidP="00ED31D9">
                  <w:pPr>
                    <w:framePr w:hSpace="180" w:wrap="around" w:vAnchor="text" w:hAnchor="text" w:xAlign="center" w:y="1"/>
                    <w:spacing w:before="120" w:after="12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428D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27,5</w:t>
                  </w:r>
                </w:p>
              </w:tc>
            </w:tr>
            <w:tr w:rsidR="00200CD6" w:rsidRPr="00B428DD" w:rsidTr="00FF0F5C">
              <w:trPr>
                <w:jc w:val="center"/>
              </w:trPr>
              <w:tc>
                <w:tcPr>
                  <w:tcW w:w="236" w:type="dxa"/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8619" w:type="dxa"/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6184" w:type="dxa"/>
                  <w:gridSpan w:val="2"/>
                  <w:vAlign w:val="center"/>
                  <w:hideMark/>
                </w:tcPr>
                <w:p w:rsidR="00200CD6" w:rsidRPr="00B428DD" w:rsidRDefault="00200CD6" w:rsidP="000C0D50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200CD6" w:rsidRPr="00B428DD" w:rsidRDefault="00200CD6" w:rsidP="000C0D50">
            <w:pPr>
              <w:keepNext/>
              <w:pageBreakBefore/>
              <w:widowControl w:val="0"/>
              <w:suppressAutoHyphens/>
              <w:spacing w:before="100" w:beforeAutospacing="1" w:after="120" w:line="240" w:lineRule="auto"/>
              <w:outlineLvl w:val="1"/>
              <w:rPr>
                <w:rFonts w:ascii="Times New Roman" w:hAnsi="Times New Roman"/>
                <w:b/>
                <w:bCs/>
                <w:i/>
                <w:kern w:val="2"/>
                <w:sz w:val="28"/>
                <w:szCs w:val="28"/>
                <w:lang w:eastAsia="hi-IN" w:bidi="hi-IN"/>
              </w:rPr>
            </w:pPr>
          </w:p>
          <w:p w:rsidR="00200CD6" w:rsidRPr="004B4EE9" w:rsidRDefault="00200CD6" w:rsidP="00FF0F5C">
            <w:pPr>
              <w:keepNext/>
              <w:pageBreakBefore/>
              <w:widowControl w:val="0"/>
              <w:suppressAutoHyphens/>
              <w:spacing w:before="100" w:beforeAutospacing="1" w:after="120" w:line="240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8"/>
                <w:szCs w:val="28"/>
                <w:lang w:eastAsia="hi-IN" w:bidi="hi-IN"/>
              </w:rPr>
              <w:t>Образовательная программа основного общего образования</w:t>
            </w:r>
          </w:p>
          <w:p w:rsidR="00200CD6" w:rsidRPr="004B4EE9" w:rsidRDefault="00200CD6" w:rsidP="00FF0F5C">
            <w:pPr>
              <w:keepNext/>
              <w:widowControl w:val="0"/>
              <w:suppressAutoHyphens/>
              <w:spacing w:before="100" w:beforeAutospacing="1" w:after="120" w:line="240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1" w:name="_Toc191964602"/>
            <w:bookmarkEnd w:id="1"/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8"/>
                <w:szCs w:val="28"/>
                <w:lang w:val="en-GB" w:eastAsia="hi-IN" w:bidi="hi-IN"/>
              </w:rPr>
              <w:t>II</w:t>
            </w:r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8"/>
                <w:szCs w:val="28"/>
                <w:lang w:eastAsia="hi-IN" w:bidi="hi-IN"/>
              </w:rPr>
              <w:t xml:space="preserve"> ступень обучения </w:t>
            </w:r>
            <w:bookmarkStart w:id="2" w:name="_Toc191964603"/>
            <w:bookmarkEnd w:id="2"/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8"/>
                <w:szCs w:val="28"/>
                <w:lang w:eastAsia="hi-IN" w:bidi="hi-IN"/>
              </w:rPr>
              <w:t>(5- 9 классы)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Вторая ступень общего образования</w:t>
            </w: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УП для 5 – 9 классов ориентирован на 5-летний нормативный срок освоения образовательных программ основного общего образ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ования и предусматривает для 5-8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классов – 35 учебных недель в год, для 9 класса -  34 учебных недель в год.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Продолжительность урока – 45 минут.</w:t>
            </w:r>
          </w:p>
          <w:p w:rsidR="00200CD6" w:rsidRPr="004B4EE9" w:rsidRDefault="00200CD6" w:rsidP="00FF0F5C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Cs/>
                <w:i/>
                <w:sz w:val="24"/>
                <w:szCs w:val="24"/>
              </w:rPr>
              <w:t>Инвариантная часть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УП призвана обеспечить достижение государственного стандарта основного общего 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образования</w:t>
            </w:r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и представлена следующими учебными предметами: 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Русский язык, Иностранный язык, Математика (с 7 класса выделены два курса:</w:t>
            </w:r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Алгебра, Геометрия), Информатика и ИКТ, История (с 7 класса выделены два курса: История России, Всеобщая история), Обществознание (включая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экономику и право), География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, Физика, Химия, Биология, Искусство (музыка, </w:t>
            </w:r>
            <w:proofErr w:type="gram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изо</w:t>
            </w:r>
            <w:proofErr w:type="gram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), Технология, Основы безопасности жизнедеятельности, Физическая культура.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9 класс переходит на новые стандарты (ФГОС).</w:t>
            </w:r>
          </w:p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ind w:firstLine="78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Характеристика учащихся,</w:t>
            </w:r>
          </w:p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которым</w:t>
            </w:r>
            <w:proofErr w:type="gramEnd"/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 xml:space="preserve"> адресована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образовательная программа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начального общего образования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008"/>
              <w:gridCol w:w="5009"/>
            </w:tblGrid>
            <w:tr w:rsidR="00200CD6" w:rsidRPr="004B4EE9" w:rsidTr="00B44D30"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Возраст: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11-14 лет</w:t>
                  </w:r>
                </w:p>
              </w:tc>
            </w:tr>
            <w:tr w:rsidR="00200CD6" w:rsidRPr="004B4EE9" w:rsidTr="00B44D30"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Уровень готовности к усвоению программы: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kern w:val="2"/>
                      <w:sz w:val="24"/>
                      <w:szCs w:val="24"/>
                      <w:lang w:eastAsia="hi-IN" w:bidi="hi-IN"/>
                    </w:rPr>
                    <w:t>Успешное овладение образовательной программой начальной ступени обучения</w:t>
                  </w:r>
                </w:p>
              </w:tc>
            </w:tr>
            <w:tr w:rsidR="00200CD6" w:rsidRPr="004B4EE9" w:rsidTr="00B44D30"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Состояние здоровья: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1-4 группы здоровья, отсутствие медицинских противопоказаний для обучения</w:t>
                  </w:r>
                </w:p>
              </w:tc>
            </w:tr>
            <w:tr w:rsidR="00200CD6" w:rsidRPr="004B4EE9" w:rsidTr="00B44D30"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Технология комплектования: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kern w:val="2"/>
                      <w:sz w:val="24"/>
                      <w:szCs w:val="24"/>
                      <w:lang w:eastAsia="hi-IN" w:bidi="hi-IN"/>
                    </w:rPr>
                    <w:t>Комплектование 5 класса на основе 4-ого класса своей школы.</w:t>
                  </w:r>
                </w:p>
              </w:tc>
            </w:tr>
            <w:tr w:rsidR="00200CD6" w:rsidRPr="004B4EE9" w:rsidTr="00B44D30">
              <w:tc>
                <w:tcPr>
                  <w:tcW w:w="5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Продолжительность обучения</w:t>
                  </w:r>
                </w:p>
              </w:tc>
              <w:tc>
                <w:tcPr>
                  <w:tcW w:w="5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00CD6" w:rsidRPr="004B4EE9" w:rsidRDefault="00200CD6" w:rsidP="00FF0F5C">
                  <w:pPr>
                    <w:framePr w:hSpace="180" w:wrap="around" w:vAnchor="text" w:hAnchor="text" w:xAlign="center" w:y="1"/>
                    <w:widowControl w:val="0"/>
                    <w:suppressAutoHyphens/>
                    <w:spacing w:before="100" w:beforeAutospacing="1" w:after="12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5 лет</w:t>
                  </w:r>
                </w:p>
              </w:tc>
            </w:tr>
          </w:tbl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 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ind w:firstLine="54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Основное общее образование   (годовой план)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0"/>
                <w:szCs w:val="20"/>
              </w:rPr>
              <w:t> </w:t>
            </w:r>
          </w:p>
          <w:tbl>
            <w:tblPr>
              <w:tblW w:w="9900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3500"/>
              <w:gridCol w:w="810"/>
              <w:gridCol w:w="810"/>
              <w:gridCol w:w="810"/>
              <w:gridCol w:w="810"/>
              <w:gridCol w:w="760"/>
              <w:gridCol w:w="77"/>
              <w:gridCol w:w="2323"/>
            </w:tblGrid>
            <w:tr w:rsidR="00200CD6" w:rsidRPr="004B4EE9" w:rsidTr="00B44D30">
              <w:trPr>
                <w:trHeight w:val="240"/>
              </w:trPr>
              <w:tc>
                <w:tcPr>
                  <w:tcW w:w="350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Основное общее образование</w:t>
                  </w:r>
                </w:p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Учебные предметы         </w:t>
                  </w:r>
                </w:p>
              </w:tc>
              <w:tc>
                <w:tcPr>
                  <w:tcW w:w="400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Количество часов в год    </w:t>
                  </w:r>
                </w:p>
              </w:tc>
              <w:tc>
                <w:tcPr>
                  <w:tcW w:w="2400" w:type="dxa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Всего </w:t>
                  </w:r>
                </w:p>
              </w:tc>
            </w:tr>
            <w:tr w:rsidR="00200CD6" w:rsidRPr="004B4EE9" w:rsidTr="00B44D30">
              <w:trPr>
                <w:trHeight w:val="240"/>
              </w:trPr>
              <w:tc>
                <w:tcPr>
                  <w:tcW w:w="3500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V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VI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VII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VIII</w:t>
                  </w:r>
                </w:p>
              </w:tc>
              <w:tc>
                <w:tcPr>
                  <w:tcW w:w="76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IX </w:t>
                  </w:r>
                </w:p>
              </w:tc>
              <w:tc>
                <w:tcPr>
                  <w:tcW w:w="2400" w:type="dxa"/>
                  <w:gridSpan w:val="2"/>
                  <w:vMerge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B44D30">
              <w:trPr>
                <w:trHeight w:val="240"/>
              </w:trPr>
              <w:tc>
                <w:tcPr>
                  <w:tcW w:w="990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Федеральный компонент, региональный (национально – региональный компонент)*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Русск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ий яз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ык       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175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210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140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3776DC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732</w:t>
                  </w:r>
                </w:p>
              </w:tc>
            </w:tr>
            <w:tr w:rsidR="00200CD6" w:rsidRPr="004B4EE9" w:rsidTr="003776DC">
              <w:trPr>
                <w:trHeight w:val="36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Литература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102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522</w:t>
                  </w:r>
                </w:p>
              </w:tc>
            </w:tr>
            <w:tr w:rsidR="00200CD6" w:rsidRPr="004B4EE9" w:rsidTr="003776DC">
              <w:trPr>
                <w:trHeight w:val="367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Родной язы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к(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лезгинский)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348 ( регион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к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омп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.)</w:t>
                  </w:r>
                </w:p>
              </w:tc>
            </w:tr>
            <w:tr w:rsidR="00200CD6" w:rsidRPr="004B4EE9" w:rsidTr="003776DC">
              <w:trPr>
                <w:trHeight w:val="490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Родная литератур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а(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лезгинская)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4519C1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279 ( регион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к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омп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.)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Иностранный язы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к(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английский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)   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102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522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F17AA">
                  <w:pPr>
                    <w:framePr w:hSpace="180" w:wrap="around" w:vAnchor="text" w:hAnchor="text" w:xAlign="center" w:y="1"/>
                    <w:adjustRightInd w:val="0"/>
                    <w:spacing w:before="24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Математика            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А/Г)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175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175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105/70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105/70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102/68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870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Информатика и ИКТ  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68 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138</w:t>
                  </w:r>
                </w:p>
              </w:tc>
            </w:tr>
            <w:tr w:rsidR="00200CD6" w:rsidRPr="004B4EE9" w:rsidTr="003776DC">
              <w:trPr>
                <w:trHeight w:val="395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История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70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70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70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348</w:t>
                  </w:r>
                </w:p>
              </w:tc>
            </w:tr>
            <w:tr w:rsidR="00200CD6" w:rsidRPr="004B4EE9" w:rsidTr="003776DC">
              <w:trPr>
                <w:trHeight w:val="421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История Дагестана  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37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3776DC">
              <w:trPr>
                <w:trHeight w:val="583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Обществ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ознание (включая экономику   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 право)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51B58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68</w:t>
                  </w:r>
                </w:p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173</w:t>
                  </w:r>
                </w:p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3776DC">
              <w:trPr>
                <w:trHeight w:val="518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КТНД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37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( </w:t>
                  </w:r>
                  <w:proofErr w:type="spellStart"/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рег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 компонент)</w:t>
                  </w:r>
                </w:p>
              </w:tc>
            </w:tr>
            <w:tr w:rsidR="00200CD6" w:rsidRPr="004B4EE9" w:rsidTr="003776DC">
              <w:trPr>
                <w:trHeight w:val="429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География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BE183B" w:rsidRDefault="00200CD6" w:rsidP="000A612C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E183B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35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BE183B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E183B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BE183B" w:rsidRDefault="00200CD6" w:rsidP="0096353F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E183B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43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253</w:t>
                  </w:r>
                </w:p>
              </w:tc>
            </w:tr>
            <w:tr w:rsidR="00200CD6" w:rsidRPr="004B4EE9" w:rsidTr="003776DC">
              <w:trPr>
                <w:trHeight w:val="389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География Дагестана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37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16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рег</w:t>
                  </w:r>
                  <w:proofErr w:type="spell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 компонент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Природоведен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ие         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Физика             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70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242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Химия              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138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Биология           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DA607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3776DC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278</w:t>
                  </w:r>
                </w:p>
              </w:tc>
            </w:tr>
            <w:tr w:rsidR="00200CD6" w:rsidRPr="004B4EE9" w:rsidTr="003776DC">
              <w:trPr>
                <w:trHeight w:val="388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Музыка 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140</w:t>
                  </w:r>
                </w:p>
              </w:tc>
            </w:tr>
            <w:tr w:rsidR="00200CD6" w:rsidRPr="004B4EE9" w:rsidTr="003776DC">
              <w:trPr>
                <w:trHeight w:val="437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37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Технология    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70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245</w:t>
                  </w:r>
                </w:p>
              </w:tc>
            </w:tr>
            <w:tr w:rsidR="00200CD6" w:rsidRPr="004B4EE9" w:rsidTr="003776DC">
              <w:trPr>
                <w:trHeight w:val="36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Основы безопасности </w:t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жизнедеятел</w:t>
                  </w:r>
                  <w:proofErr w:type="gram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ь</w:t>
                  </w:r>
                  <w:proofErr w:type="spell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</w:t>
                  </w:r>
                  <w:proofErr w:type="gram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br/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ности</w:t>
                  </w:r>
                  <w:proofErr w:type="spell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69</w:t>
                  </w:r>
                </w:p>
              </w:tc>
            </w:tr>
            <w:tr w:rsidR="00200CD6" w:rsidRPr="004B4EE9" w:rsidTr="003776DC">
              <w:trPr>
                <w:trHeight w:val="24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Физическая культура             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105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102 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522</w:t>
                  </w:r>
                </w:p>
              </w:tc>
            </w:tr>
            <w:tr w:rsidR="00200CD6" w:rsidRPr="004B4EE9" w:rsidTr="003776DC">
              <w:trPr>
                <w:trHeight w:val="60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F17AA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Всего часов 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1120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1155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B6939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1260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1260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A80ACB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1258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8C473C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6019 при 6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-дневной неделе</w:t>
                  </w:r>
                </w:p>
              </w:tc>
            </w:tr>
            <w:tr w:rsidR="00200CD6" w:rsidRPr="004B4EE9" w:rsidTr="0059663F">
              <w:trPr>
                <w:trHeight w:val="60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ind w:left="497" w:hanging="360"/>
                    <w:contextualSpacing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а федеральный компонент и на  национально – региональный компоненты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B6939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35шахматы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35шахматы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 шахматы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35шахматы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34шахматы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174шахм </w:t>
                  </w:r>
                </w:p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3776DC">
              <w:trPr>
                <w:trHeight w:val="600"/>
              </w:trPr>
              <w:tc>
                <w:tcPr>
                  <w:tcW w:w="3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lastRenderedPageBreak/>
                    <w:t>Предельно допустимая ау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диторная  учебная нагрузка при 6</w:t>
                  </w: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-дневной учебной неделе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14156A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1155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9E11C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1190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0C00F6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1295</w:t>
                  </w:r>
                </w:p>
              </w:tc>
              <w:tc>
                <w:tcPr>
                  <w:tcW w:w="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D67D01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1295</w:t>
                  </w:r>
                </w:p>
              </w:tc>
              <w:tc>
                <w:tcPr>
                  <w:tcW w:w="8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A80ACB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1292</w:t>
                  </w:r>
                </w:p>
              </w:tc>
              <w:tc>
                <w:tcPr>
                  <w:tcW w:w="23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831397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6227</w:t>
                  </w:r>
                </w:p>
              </w:tc>
            </w:tr>
          </w:tbl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  <w:p w:rsidR="00200CD6" w:rsidRPr="00F7292E" w:rsidRDefault="00200CD6" w:rsidP="00F7292E">
            <w:pPr>
              <w:spacing w:before="100" w:beforeAutospacing="1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 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>Недель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ный план (6</w:t>
            </w:r>
            <w:r w:rsidRPr="004B4EE9">
              <w:rPr>
                <w:rFonts w:ascii="Times New Roman" w:hAnsi="Times New Roman"/>
                <w:b/>
                <w:i/>
                <w:sz w:val="24"/>
                <w:szCs w:val="24"/>
              </w:rPr>
              <w:t>-дневная неделя)</w:t>
            </w:r>
          </w:p>
          <w:p w:rsidR="00200CD6" w:rsidRPr="004B4EE9" w:rsidRDefault="00200CD6" w:rsidP="00FF0F5C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  <w:tbl>
            <w:tblPr>
              <w:tblW w:w="10200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4065"/>
              <w:gridCol w:w="890"/>
              <w:gridCol w:w="892"/>
              <w:gridCol w:w="890"/>
              <w:gridCol w:w="890"/>
              <w:gridCol w:w="1603"/>
              <w:gridCol w:w="970"/>
            </w:tblGrid>
            <w:tr w:rsidR="00200CD6" w:rsidRPr="004B4EE9" w:rsidTr="00ED216A">
              <w:trPr>
                <w:trHeight w:val="256"/>
              </w:trPr>
              <w:tc>
                <w:tcPr>
                  <w:tcW w:w="40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Учебные предметы         </w:t>
                  </w:r>
                </w:p>
              </w:tc>
              <w:tc>
                <w:tcPr>
                  <w:tcW w:w="516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Количество часов в неделю    </w:t>
                  </w:r>
                </w:p>
              </w:tc>
              <w:tc>
                <w:tcPr>
                  <w:tcW w:w="97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Всего</w:t>
                  </w:r>
                </w:p>
              </w:tc>
            </w:tr>
            <w:tr w:rsidR="00200CD6" w:rsidRPr="004B4EE9" w:rsidTr="00ED216A">
              <w:trPr>
                <w:trHeight w:val="256"/>
              </w:trPr>
              <w:tc>
                <w:tcPr>
                  <w:tcW w:w="406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V  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VI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VII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VIII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IX </w:t>
                  </w:r>
                </w:p>
              </w:tc>
              <w:tc>
                <w:tcPr>
                  <w:tcW w:w="970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0E221D">
              <w:trPr>
                <w:trHeight w:val="430"/>
              </w:trPr>
              <w:tc>
                <w:tcPr>
                  <w:tcW w:w="1020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Федеральный компонент, региональный (национально – региональный компонент)</w:t>
                  </w:r>
                </w:p>
              </w:tc>
            </w:tr>
            <w:tr w:rsidR="00200CD6" w:rsidRPr="004B4EE9" w:rsidTr="00ED216A">
              <w:trPr>
                <w:trHeight w:val="25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Русский язык    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2+1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21</w:t>
                  </w:r>
                </w:p>
              </w:tc>
            </w:tr>
            <w:tr w:rsidR="00200CD6" w:rsidRPr="004B4EE9" w:rsidTr="00ED216A">
              <w:trPr>
                <w:trHeight w:val="259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Русская  л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итература      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15</w:t>
                  </w:r>
                </w:p>
              </w:tc>
            </w:tr>
            <w:tr w:rsidR="00200CD6" w:rsidRPr="004B4EE9" w:rsidTr="00ED216A">
              <w:trPr>
                <w:trHeight w:val="408"/>
              </w:trPr>
              <w:tc>
                <w:tcPr>
                  <w:tcW w:w="4065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Иностранный язык  (английский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)              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15</w:t>
                  </w:r>
                </w:p>
              </w:tc>
            </w:tr>
            <w:tr w:rsidR="00200CD6" w:rsidRPr="004B4EE9" w:rsidTr="00ED216A">
              <w:trPr>
                <w:trHeight w:val="414"/>
              </w:trPr>
              <w:tc>
                <w:tcPr>
                  <w:tcW w:w="4065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Математика                      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25</w:t>
                  </w:r>
                </w:p>
              </w:tc>
            </w:tr>
            <w:tr w:rsidR="00200CD6" w:rsidRPr="004B4EE9" w:rsidTr="00ED216A">
              <w:trPr>
                <w:trHeight w:val="25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Информатика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1+1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4</w:t>
                  </w:r>
                </w:p>
              </w:tc>
            </w:tr>
            <w:tr w:rsidR="00200CD6" w:rsidRPr="004B4EE9" w:rsidTr="00ED216A">
              <w:trPr>
                <w:trHeight w:val="25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История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10</w:t>
                  </w:r>
                </w:p>
              </w:tc>
            </w:tr>
            <w:tr w:rsidR="00200CD6" w:rsidRPr="004B4EE9" w:rsidTr="00ED216A">
              <w:trPr>
                <w:trHeight w:val="25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История Дагестана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ED216A">
              <w:trPr>
                <w:trHeight w:val="340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Обществознание (включая экономику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br/>
                    <w:t xml:space="preserve">и право)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1+1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5</w:t>
                  </w:r>
                </w:p>
              </w:tc>
            </w:tr>
            <w:tr w:rsidR="00200CD6" w:rsidRPr="004B4EE9" w:rsidTr="00FD34D4">
              <w:trPr>
                <w:trHeight w:val="282"/>
              </w:trPr>
              <w:tc>
                <w:tcPr>
                  <w:tcW w:w="4065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Природоведение      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ED216A">
              <w:trPr>
                <w:trHeight w:val="534"/>
              </w:trPr>
              <w:tc>
                <w:tcPr>
                  <w:tcW w:w="4065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3F4418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85372C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2/0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8</w:t>
                  </w:r>
                </w:p>
              </w:tc>
            </w:tr>
            <w:tr w:rsidR="00200CD6" w:rsidRPr="004B4EE9" w:rsidTr="00ED216A">
              <w:trPr>
                <w:trHeight w:val="631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Физика          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7</w:t>
                  </w:r>
                </w:p>
              </w:tc>
            </w:tr>
            <w:tr w:rsidR="00200CD6" w:rsidRPr="004B4EE9" w:rsidTr="00ED216A">
              <w:trPr>
                <w:trHeight w:val="461"/>
              </w:trPr>
              <w:tc>
                <w:tcPr>
                  <w:tcW w:w="4065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Химия                   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4</w:t>
                  </w:r>
                </w:p>
              </w:tc>
            </w:tr>
            <w:tr w:rsidR="00200CD6" w:rsidRPr="004B4EE9" w:rsidTr="00ED216A">
              <w:trPr>
                <w:trHeight w:val="282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Биология   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1+1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8</w:t>
                  </w:r>
                </w:p>
              </w:tc>
            </w:tr>
            <w:tr w:rsidR="00200CD6" w:rsidRPr="004B4EE9" w:rsidTr="00ED216A">
              <w:trPr>
                <w:trHeight w:val="534"/>
              </w:trPr>
              <w:tc>
                <w:tcPr>
                  <w:tcW w:w="4065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Искусство: 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numPr>
                      <w:ilvl w:val="0"/>
                      <w:numId w:val="2"/>
                    </w:numPr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Музыка </w:t>
                  </w:r>
                </w:p>
                <w:p w:rsidR="00200CD6" w:rsidRDefault="00200CD6" w:rsidP="00FD34D4">
                  <w:pPr>
                    <w:framePr w:hSpace="180" w:wrap="around" w:vAnchor="text" w:hAnchor="text" w:xAlign="center" w:y="1"/>
                    <w:numPr>
                      <w:ilvl w:val="0"/>
                      <w:numId w:val="2"/>
                    </w:numPr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numPr>
                      <w:ilvl w:val="0"/>
                      <w:numId w:val="2"/>
                    </w:numPr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 xml:space="preserve">ИЗО        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 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 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 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 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 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lastRenderedPageBreak/>
                    <w:t> </w:t>
                  </w:r>
                </w:p>
                <w:p w:rsidR="00200CD6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4</w:t>
                  </w:r>
                </w:p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lastRenderedPageBreak/>
                    <w:t>3</w:t>
                  </w:r>
                </w:p>
              </w:tc>
            </w:tr>
            <w:tr w:rsidR="00200CD6" w:rsidRPr="004B4EE9" w:rsidTr="00EE58A2">
              <w:trPr>
                <w:trHeight w:val="25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 xml:space="preserve">Технология 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7</w:t>
                  </w:r>
                </w:p>
              </w:tc>
            </w:tr>
            <w:tr w:rsidR="00200CD6" w:rsidRPr="004B4EE9" w:rsidTr="00EE58A2">
              <w:trPr>
                <w:trHeight w:val="384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Основы безопасности </w:t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жизнедеяте</w:t>
                  </w:r>
                  <w:proofErr w:type="gram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</w:t>
                  </w:r>
                  <w:proofErr w:type="spell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</w:t>
                  </w:r>
                  <w:proofErr w:type="gram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br/>
                  </w:r>
                  <w:proofErr w:type="spellStart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ности</w:t>
                  </w:r>
                  <w:proofErr w:type="spellEnd"/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2</w:t>
                  </w:r>
                </w:p>
              </w:tc>
            </w:tr>
            <w:tr w:rsidR="00200CD6" w:rsidRPr="004B4EE9" w:rsidTr="00EE58A2">
              <w:trPr>
                <w:trHeight w:val="25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Физическая   культ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ура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15</w:t>
                  </w:r>
                </w:p>
              </w:tc>
            </w:tr>
            <w:tr w:rsidR="00200CD6" w:rsidRPr="004B4EE9" w:rsidTr="00ED216A">
              <w:trPr>
                <w:trHeight w:val="25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ED216A">
              <w:trPr>
                <w:trHeight w:val="256"/>
              </w:trPr>
              <w:tc>
                <w:tcPr>
                  <w:tcW w:w="10200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200CD6" w:rsidRPr="004B4EE9" w:rsidRDefault="00200CD6" w:rsidP="00F7292E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Региональный (национально – региональный) компонент</w:t>
                  </w:r>
                </w:p>
              </w:tc>
            </w:tr>
            <w:tr w:rsidR="00200CD6" w:rsidRPr="004B4EE9" w:rsidTr="00ED216A">
              <w:trPr>
                <w:trHeight w:val="640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Родной язы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к(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лезгинский)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1+1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1+1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1+1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70" w:type="dxa"/>
                  <w:tcBorders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10</w:t>
                  </w:r>
                </w:p>
              </w:tc>
            </w:tr>
            <w:tr w:rsidR="00200CD6" w:rsidRPr="004B4EE9" w:rsidTr="00ED216A">
              <w:trPr>
                <w:trHeight w:val="640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Родная литература 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лезгинская)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8</w:t>
                  </w:r>
                </w:p>
              </w:tc>
            </w:tr>
            <w:tr w:rsidR="00200CD6" w:rsidRPr="004B4EE9" w:rsidTr="00ED216A">
              <w:trPr>
                <w:trHeight w:val="339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КТНД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4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831397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</w:t>
                  </w:r>
                </w:p>
              </w:tc>
            </w:tr>
            <w:tr w:rsidR="00200CD6" w:rsidRPr="004B4EE9" w:rsidTr="00ED216A">
              <w:trPr>
                <w:trHeight w:val="39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География Дагестана</w:t>
                  </w:r>
                  <w:r w:rsidRPr="004B4EE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     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0/1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0,5</w:t>
                  </w:r>
                </w:p>
              </w:tc>
            </w:tr>
            <w:tr w:rsidR="00200CD6" w:rsidRPr="004B4EE9" w:rsidTr="00ED216A">
              <w:trPr>
                <w:trHeight w:val="446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00CD6" w:rsidRPr="004B4EE9" w:rsidTr="00ED216A">
              <w:trPr>
                <w:trHeight w:val="425"/>
              </w:trPr>
              <w:tc>
                <w:tcPr>
                  <w:tcW w:w="10200" w:type="dxa"/>
                  <w:gridSpan w:val="7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Компонент образовательного учреждения </w:t>
                  </w:r>
                </w:p>
              </w:tc>
            </w:tr>
            <w:tr w:rsidR="00200CD6" w:rsidRPr="004B4EE9" w:rsidTr="00EE0AD0">
              <w:trPr>
                <w:trHeight w:val="640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495C51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ind w:left="72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шахматы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</w:t>
                  </w:r>
                </w:p>
              </w:tc>
            </w:tr>
            <w:tr w:rsidR="00200CD6" w:rsidRPr="004B4EE9" w:rsidTr="00ED216A">
              <w:trPr>
                <w:trHeight w:val="640"/>
              </w:trPr>
              <w:tc>
                <w:tcPr>
                  <w:tcW w:w="4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Предельно допустимая ау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диторная  учебная нагрузка при 6</w:t>
                  </w:r>
                  <w:r w:rsidRPr="004B4EE9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-дневной учебной неделе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EE0AD0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8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6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00CD6" w:rsidRPr="004B4EE9" w:rsidRDefault="00200CD6" w:rsidP="00FD34D4">
                  <w:pPr>
                    <w:framePr w:hSpace="180" w:wrap="around" w:vAnchor="text" w:hAnchor="text" w:xAlign="center" w:y="1"/>
                    <w:adjustRightInd w:val="0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177,5</w:t>
                  </w:r>
                </w:p>
              </w:tc>
            </w:tr>
          </w:tbl>
          <w:p w:rsidR="00200CD6" w:rsidRPr="004B4EE9" w:rsidRDefault="00200CD6" w:rsidP="00FF0F5C">
            <w:pPr>
              <w:widowControl w:val="0"/>
              <w:suppressAutoHyphens/>
              <w:spacing w:before="100" w:beforeAutospacing="1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 </w:t>
            </w:r>
          </w:p>
          <w:p w:rsidR="00200CD6" w:rsidRPr="004B4EE9" w:rsidRDefault="00200CD6" w:rsidP="00F7292E">
            <w:pPr>
              <w:widowControl w:val="0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  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Учебные программы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120" w:line="240" w:lineRule="auto"/>
              <w:ind w:firstLine="4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Основу базовой образовательной программы для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val="en-US" w:eastAsia="hi-IN" w:bidi="hi-IN"/>
              </w:rPr>
              <w:t>II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ступени обучения составляют разработанные учителями рабочие учебные программы. Каждая из программ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Организационно-педагогические условия</w:t>
            </w:r>
          </w:p>
          <w:p w:rsidR="00200CD6" w:rsidRPr="004B4EE9" w:rsidRDefault="00200CD6" w:rsidP="00FF0F5C">
            <w:pPr>
              <w:widowControl w:val="0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lastRenderedPageBreak/>
              <w:t>Формы организации учебного процесса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Классно-урочная система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Учащиеся 5-9-</w:t>
            </w: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х классов работают в режиме шести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дневной учебной недели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Продолжительность одного урока 45 минут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Учебный год делится на четверти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Наполняемость классов 5-15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человек</w:t>
            </w:r>
          </w:p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hi-IN" w:bidi="hi-IN"/>
              </w:rPr>
              <w:t xml:space="preserve">    Технология организации </w:t>
            </w:r>
            <w:proofErr w:type="spellStart"/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hi-IN" w:bidi="hi-IN"/>
              </w:rPr>
              <w:t>внеучебной</w:t>
            </w:r>
            <w:proofErr w:type="spellEnd"/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hi-IN" w:bidi="hi-IN"/>
              </w:rPr>
              <w:t xml:space="preserve"> деятельности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Содержание </w:t>
            </w:r>
            <w:proofErr w:type="spellStart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внеучебной</w:t>
            </w:r>
            <w:proofErr w:type="spellEnd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деятельности учащихся 5-9-х классов обусловлено: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1"/>
                <w:lang w:eastAsia="hi-IN" w:bidi="hi-IN"/>
              </w:rPr>
              <w:t>- связью с сельской библиотекой;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работой школьных кружков и секций;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1"/>
                <w:lang w:eastAsia="hi-IN" w:bidi="hi-IN"/>
              </w:rPr>
              <w:t xml:space="preserve">- программами </w:t>
            </w:r>
            <w:proofErr w:type="spellStart"/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1"/>
                <w:lang w:eastAsia="hi-IN" w:bidi="hi-IN"/>
              </w:rPr>
              <w:t>досуговых</w:t>
            </w:r>
            <w:proofErr w:type="spellEnd"/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1"/>
                <w:lang w:eastAsia="hi-IN" w:bidi="hi-IN"/>
              </w:rPr>
              <w:t xml:space="preserve"> мероприятий, приуроченных к празднованию памятных дат и государственных праздников.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> 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Формы учета и контроля достижений учащихся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В образовательной программе  используются следующие основные формы учета  достижений учащихся: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текущая успеваемость;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аттестация по итогам четверти, по итогам года;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рейтинговые проверочные работы;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-олимпиады;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творческие отчеты, доклады учащихся на конкурсах, выставках.</w:t>
            </w:r>
          </w:p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 xml:space="preserve">                              </w:t>
            </w:r>
          </w:p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 xml:space="preserve"> Методы диагностики освоения образовательной программы</w:t>
            </w:r>
          </w:p>
          <w:p w:rsidR="00200CD6" w:rsidRPr="004B4EE9" w:rsidRDefault="00200CD6" w:rsidP="00FF0F5C">
            <w:pPr>
              <w:widowControl w:val="0"/>
              <w:shd w:val="clear" w:color="auto" w:fill="FFFFFF"/>
              <w:suppressAutoHyphens/>
              <w:spacing w:before="100" w:beforeAutospacing="1" w:after="12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hi-IN" w:bidi="hi-IN"/>
              </w:rPr>
              <w:t>Диагностика включает в себя: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- социальную диагностику: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наличие условий для домашней работы;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состав семьи;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необходимость оказания различных видов помощи;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медицинскую диагностику: показатели физического здоровья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- психологическую диагностику: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уровень общей тревожности (отсутствие выраженных противоречий между требованиями педагогов и возможностями подростка);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отношение к себе (позитивная «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Я-</w:t>
            </w:r>
            <w:proofErr w:type="gramEnd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концепция», устойчивая адекватная самооценка, ориентация на будущее, субъективное ощущение адекватности своего поведения и эмоциональных реакций);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определение степени удовлетворенности школьной жизнью;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lastRenderedPageBreak/>
              <w:t xml:space="preserve">- педагогическую диагностику: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предметные и личностные достижения;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затруднения в образовательных областях;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диагностика </w:t>
            </w:r>
            <w:proofErr w:type="spellStart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сформированности</w:t>
            </w:r>
            <w:proofErr w:type="spellEnd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учебно-познавательных мотивов;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диагностика </w:t>
            </w:r>
            <w:proofErr w:type="spellStart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сформированности</w:t>
            </w:r>
            <w:proofErr w:type="spellEnd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умственная работоспособность и темп учебной деятельности 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( </w:t>
            </w:r>
            <w:proofErr w:type="gramEnd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сохранение учебной активности в течение всего урока, адаптация к учебной нагрузки, способность работать в едином темпе со всем классом и предпочтение высокого темпа работы);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взаимодействие с педагогами (включенность в личностное общение с педагогами, способность к проявлению </w:t>
            </w:r>
            <w:proofErr w:type="spellStart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эмпатии</w:t>
            </w:r>
            <w:proofErr w:type="spellEnd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по отношению 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ко</w:t>
            </w:r>
            <w:proofErr w:type="gramEnd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взрослым);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поведенческая </w:t>
            </w:r>
            <w:proofErr w:type="spellStart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саморегуляция</w:t>
            </w:r>
            <w:proofErr w:type="spellEnd"/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 xml:space="preserve"> диагностика интересов.</w:t>
            </w:r>
            <w:bookmarkStart w:id="3" w:name="_Toc191964604"/>
            <w:bookmarkEnd w:id="3"/>
          </w:p>
          <w:p w:rsidR="00200CD6" w:rsidRPr="004B4EE9" w:rsidRDefault="00200CD6" w:rsidP="00FF0F5C">
            <w:pPr>
              <w:keepNext/>
              <w:widowControl w:val="0"/>
              <w:suppressAutoHyphens/>
              <w:spacing w:before="240" w:after="120" w:line="240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4"/>
                <w:szCs w:val="36"/>
                <w:lang w:eastAsia="hi-IN" w:bidi="hi-IN"/>
              </w:rPr>
              <w:t xml:space="preserve"> </w:t>
            </w:r>
            <w:bookmarkStart w:id="4" w:name="_Toc191964606"/>
            <w:bookmarkEnd w:id="4"/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4"/>
                <w:szCs w:val="36"/>
                <w:lang w:eastAsia="hi-IN" w:bidi="hi-IN"/>
              </w:rPr>
              <w:t>«</w:t>
            </w:r>
            <w:proofErr w:type="spellStart"/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4"/>
                <w:szCs w:val="36"/>
                <w:lang w:eastAsia="hi-IN" w:bidi="hi-IN"/>
              </w:rPr>
              <w:t>Предпрофильная</w:t>
            </w:r>
            <w:proofErr w:type="spellEnd"/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4"/>
                <w:szCs w:val="36"/>
                <w:lang w:eastAsia="hi-IN" w:bidi="hi-IN"/>
              </w:rPr>
              <w:t xml:space="preserve"> подготовка» </w:t>
            </w:r>
            <w:bookmarkStart w:id="5" w:name="_Toc191964607"/>
            <w:bookmarkEnd w:id="5"/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4"/>
                <w:szCs w:val="36"/>
                <w:lang w:eastAsia="hi-IN" w:bidi="hi-IN"/>
              </w:rPr>
              <w:t>(9 класс)</w:t>
            </w:r>
          </w:p>
          <w:p w:rsidR="00200CD6" w:rsidRPr="004B4EE9" w:rsidRDefault="00200CD6" w:rsidP="00FF0F5C">
            <w:pPr>
              <w:keepNext/>
              <w:widowControl w:val="0"/>
              <w:suppressAutoHyphens/>
              <w:spacing w:before="240" w:after="120" w:line="240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hi-IN" w:bidi="hi-IN"/>
              </w:rPr>
              <w:t>Целевое назначение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создание условий для получения основного общего образования в соответствии с государственными образовательными стандартами;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создание условий для продолжения формирования учебной самостоятельности;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lastRenderedPageBreak/>
              <w:t>- предоставление возможности учащимся определиться в своих склонностях и интересах учебной деятельности;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создание условий для формирования умений самостоятельного выбора профиля для дальнейшего обучения в средней школе или при выборе варианта индивидуального образовательного маршрута;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1"/>
                <w:lang w:eastAsia="hi-IN" w:bidi="hi-IN"/>
              </w:rPr>
              <w:t>- формирование  духовно богатой, творчески мыслящей личности.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12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 Процедура выбора общеобразовательной программы </w:t>
            </w:r>
            <w:proofErr w:type="spell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предпрофильного</w:t>
            </w:r>
            <w:proofErr w:type="spellEnd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обучения предполагает: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- доведение до сведения родителей информации о реализуемых на предстоящем этапе обучения образовательных программах и основаниях для их выбора  (школьный сайт, родительские собрания, стенд, печатная информация, беседы с администрацией и педагогами школы);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- изучение образовательных по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требностей семьи (опросы, анкети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рование);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- сбор информации и на ее основе анализ </w:t>
            </w:r>
            <w:proofErr w:type="spell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сформированности</w:t>
            </w:r>
            <w:proofErr w:type="spellEnd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познавательных интересов, мотивации учения (в течение учебного года);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- педагогическая диагностика и на ее основе анализ успешности учебной деятельности  (диагностическое отслеживание, результаты промежуточной аттестации);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-  коррекционная работа с учащимися и родителями при полном или частичном отсутствии оснований для выбора.</w:t>
            </w:r>
          </w:p>
          <w:p w:rsidR="00200CD6" w:rsidRDefault="00200CD6" w:rsidP="00FF0F5C">
            <w:pPr>
              <w:widowControl w:val="0"/>
              <w:suppressAutoHyphens/>
              <w:spacing w:before="100" w:beforeAutospacing="1" w:after="120" w:line="240" w:lineRule="auto"/>
              <w:ind w:firstLine="709"/>
              <w:jc w:val="both"/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12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:lang w:eastAsia="hi-IN" w:bidi="hi-IN"/>
              </w:rPr>
              <w:t>Выпускник основной школы</w:t>
            </w:r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hi-IN" w:bidi="hi-IN"/>
              </w:rPr>
              <w:t xml:space="preserve"> – это ученик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hi-IN" w:bidi="hi-IN"/>
              </w:rPr>
              <w:t xml:space="preserve">успешно </w:t>
            </w:r>
            <w:proofErr w:type="gramStart"/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hi-IN" w:bidi="hi-IN"/>
              </w:rPr>
              <w:t>овладевший</w:t>
            </w:r>
            <w:proofErr w:type="gramEnd"/>
            <w:r w:rsidRPr="004B4EE9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предметами учебного плана на базовом уровне в соответствии с учебным планом и государственным образовательным стандартом 1 поколения;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- 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достигший</w:t>
            </w:r>
            <w:proofErr w:type="gramEnd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уровня учебной самостоятельности для продолжения образования в профильных классах по программам, обеспечивающим углубленную подготовку учащихся по предметам социально-экономического и информационного профилей;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- 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обладающий</w:t>
            </w:r>
            <w:proofErr w:type="gramEnd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устойчивой мотивацией к продолжению обучения, 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lastRenderedPageBreak/>
              <w:t>- умеющий высказывать и отстаивать свою точку зрения; овладевший навыками неконфликтного общения, способностью строить и вести общение в различных ситуациях и с людьми, отличающимися друг от друга по возрасту и другим признакам.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- с активной гражданской позицией, 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способный</w:t>
            </w:r>
            <w:proofErr w:type="gramEnd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проявлять сильные стороны своей личности в жизнедеятельности класса и школы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- </w:t>
            </w:r>
            <w:proofErr w:type="gramStart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способный</w:t>
            </w:r>
            <w:proofErr w:type="gramEnd"/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видеть и понимать гармонию и красоту, знающий выдающихся деятелей и произведений литературы и искусства;</w:t>
            </w:r>
          </w:p>
          <w:p w:rsidR="00200CD6" w:rsidRPr="004B4EE9" w:rsidRDefault="00200CD6" w:rsidP="00FF0F5C">
            <w:pPr>
              <w:widowControl w:val="0"/>
              <w:suppressAutoHyphens/>
              <w:spacing w:before="100" w:beforeAutospacing="1"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- знающий и соблюдающий режим занятий физическими упражнениями, способный разработать и реализовать индивидуальную программу физического совершенствования.</w:t>
            </w:r>
          </w:p>
          <w:p w:rsidR="00200CD6" w:rsidRPr="004B4EE9" w:rsidRDefault="00200CD6" w:rsidP="00FF0F5C">
            <w:pPr>
              <w:widowControl w:val="0"/>
              <w:suppressAutoHyphens/>
              <w:spacing w:after="120" w:line="240" w:lineRule="auto"/>
              <w:ind w:left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200CD6" w:rsidRPr="004B4EE9" w:rsidRDefault="00200CD6" w:rsidP="00FF0F5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6" w:name="_Toc191964608"/>
            <w:bookmarkEnd w:id="6"/>
            <w:r w:rsidRPr="004B4EE9">
              <w:rPr>
                <w:rFonts w:ascii="Times New Roman" w:hAnsi="Times New Roman"/>
                <w:b/>
                <w:i/>
                <w:w w:val="150"/>
                <w:sz w:val="24"/>
                <w:szCs w:val="24"/>
              </w:rPr>
              <w:t> </w:t>
            </w:r>
          </w:p>
          <w:p w:rsidR="00200CD6" w:rsidRPr="004B4EE9" w:rsidRDefault="00200CD6" w:rsidP="00FF0F5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i/>
                <w:w w:val="150"/>
                <w:sz w:val="24"/>
                <w:szCs w:val="24"/>
              </w:rPr>
              <w:t>Ожидаемые результаты осуществления программы:</w:t>
            </w:r>
          </w:p>
          <w:p w:rsidR="00200CD6" w:rsidRPr="004B4EE9" w:rsidRDefault="00200CD6" w:rsidP="00FF0F5C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Ориентация учебно-воспитательного процесса на формирование социально-адаптированной личности предполагает:</w:t>
            </w:r>
          </w:p>
          <w:p w:rsidR="00200CD6" w:rsidRPr="004B4EE9" w:rsidRDefault="00200CD6" w:rsidP="00FF0F5C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Постепенное повышение качества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 (реализация программы «Здоровье»), выявление и поддержка одарённых детей.</w:t>
            </w:r>
          </w:p>
          <w:p w:rsidR="00200CD6" w:rsidRPr="004B4EE9" w:rsidRDefault="00200CD6" w:rsidP="00FF0F5C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Создание образовательной среды, обеспечивающей социализацию выпускников и обучающихся.</w:t>
            </w:r>
          </w:p>
          <w:p w:rsidR="00200CD6" w:rsidRPr="004B4EE9" w:rsidRDefault="00200CD6" w:rsidP="00FF0F5C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т.ч. посредством работы УС школы и ШРК.</w:t>
            </w:r>
          </w:p>
          <w:p w:rsidR="00200CD6" w:rsidRPr="004B4EE9" w:rsidRDefault="00200CD6" w:rsidP="00FF0F5C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Обеспечение безопасности УВП.</w:t>
            </w:r>
          </w:p>
          <w:p w:rsidR="00200CD6" w:rsidRPr="004B4EE9" w:rsidRDefault="00200CD6" w:rsidP="00FF0F5C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Совершенствование самоуправления и гражданско-патриотического воспитания.</w:t>
            </w:r>
          </w:p>
          <w:p w:rsidR="00200CD6" w:rsidRPr="004B4EE9" w:rsidRDefault="00200CD6" w:rsidP="00FF0F5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А также в:</w:t>
            </w:r>
          </w:p>
          <w:p w:rsidR="00200CD6" w:rsidRPr="004B4EE9" w:rsidRDefault="00200CD6" w:rsidP="00FF0F5C">
            <w:pPr>
              <w:spacing w:before="100" w:beforeAutospacing="1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4B4E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ачальной школе: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успешное освоение программ начального общего образования;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создание условий для охраны и укрепления физического и психического здоровья детей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обеспечение эмоционального благополучия младших школьников; 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сохранение и поддержка индивидуальности каждого ребенка; 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обучение навыкам общения и сотрудничества, приобретение опыта взаимодействия ребенка с взрослыми и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детьми, освоение основных этикетных норм, выработка умения правильно выражать свои мысли и чувства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формирование желания учиться и основ умения учиться;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приобретение навыков самообслуживания, овладение простыми трудовыми действиями и операциями на уроках труда и в социальных практиках;</w:t>
            </w:r>
          </w:p>
          <w:p w:rsidR="00200CD6" w:rsidRPr="004B4EE9" w:rsidRDefault="00200CD6" w:rsidP="00FF0F5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Основной школе: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успешное освоение программ основного общего образования в  разнообразных организационно-учебных  формах (уроки, занятия, тренинги, проекты, практики, конференции и пр.), с постепенным расширением  возможностей школьников осуществлять выбор уровня и характера самостоятельной работы;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      </w:r>
            <w:proofErr w:type="spell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полидеятельностный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принцип организации  образования, 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B4EE9">
              <w:rPr>
                <w:rFonts w:ascii="Wingdings" w:hAnsi="Wingdings" w:cs="Wingdings"/>
                <w:i/>
                <w:sz w:val="24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к выбору и реализации индивидуальных образовательных траекторий в заданной образовательной программой области  самостоятельности выработка навыков самостоятельно планировать учебную работу, свое участие в разных видах совместной деятельности, осуществлять </w:t>
            </w:r>
            <w:proofErr w:type="spellStart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целеполагание</w:t>
            </w:r>
            <w:proofErr w:type="spellEnd"/>
            <w:r w:rsidRPr="004B4EE9">
              <w:rPr>
                <w:rFonts w:ascii="Times New Roman" w:hAnsi="Times New Roman"/>
                <w:i/>
                <w:sz w:val="24"/>
                <w:szCs w:val="24"/>
              </w:rPr>
              <w:t xml:space="preserve"> в знакомых видах деятельности, контроль и содержательную оценку собственного участия в разных видах деятельности.</w:t>
            </w:r>
            <w:proofErr w:type="gramEnd"/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0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освоение разных способов представления результатов своей деятельности.</w:t>
            </w:r>
          </w:p>
          <w:p w:rsidR="00200CD6" w:rsidRPr="004B4EE9" w:rsidRDefault="00200CD6" w:rsidP="00FF0F5C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Wingdings" w:hAnsi="Wingdings" w:cs="Wingdings"/>
                <w:i/>
                <w:sz w:val="20"/>
                <w:szCs w:val="24"/>
              </w:rPr>
              <w:t></w:t>
            </w:r>
            <w:r w:rsidRPr="004B4EE9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4B4EE9">
              <w:rPr>
                <w:rFonts w:ascii="Times New Roman" w:hAnsi="Times New Roman"/>
                <w:i/>
                <w:sz w:val="24"/>
                <w:szCs w:val="24"/>
              </w:rPr>
              <w:t>умение эффективно взаимодействовать со сверстниками, взрослыми и младшими детьми, осуществляя разнообразную совместную деятельность с ними</w:t>
            </w:r>
          </w:p>
          <w:p w:rsidR="00200CD6" w:rsidRPr="004B4EE9" w:rsidRDefault="00200CD6" w:rsidP="00FF0F5C">
            <w:pPr>
              <w:tabs>
                <w:tab w:val="num" w:pos="540"/>
              </w:tabs>
              <w:spacing w:after="0" w:line="360" w:lineRule="auto"/>
              <w:ind w:left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0"/>
                <w:szCs w:val="20"/>
              </w:rPr>
              <w:t> </w:t>
            </w:r>
          </w:p>
          <w:p w:rsidR="00200CD6" w:rsidRPr="004B4EE9" w:rsidRDefault="00200CD6" w:rsidP="00FF0F5C">
            <w:pPr>
              <w:tabs>
                <w:tab w:val="num" w:pos="540"/>
              </w:tabs>
              <w:spacing w:after="0" w:line="240" w:lineRule="auto"/>
              <w:ind w:left="18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B4EE9">
              <w:rPr>
                <w:rFonts w:ascii="Times New Roman" w:hAnsi="Times New Roman"/>
                <w:i/>
                <w:sz w:val="20"/>
                <w:szCs w:val="20"/>
              </w:rPr>
              <w:t> </w:t>
            </w:r>
          </w:p>
        </w:tc>
      </w:tr>
      <w:tr w:rsidR="00200CD6" w:rsidRPr="00E446DF" w:rsidTr="00C106F6">
        <w:trPr>
          <w:tblCellSpacing w:w="0" w:type="dxa"/>
        </w:trPr>
        <w:tc>
          <w:tcPr>
            <w:tcW w:w="20" w:type="dxa"/>
            <w:vMerge/>
            <w:vAlign w:val="center"/>
            <w:hideMark/>
          </w:tcPr>
          <w:p w:rsidR="00200CD6" w:rsidRPr="00FC2FDA" w:rsidRDefault="00200CD6" w:rsidP="00FF0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5" w:type="dxa"/>
            <w:gridSpan w:val="2"/>
            <w:vAlign w:val="center"/>
            <w:hideMark/>
          </w:tcPr>
          <w:p w:rsidR="00200CD6" w:rsidRPr="00FC2FDA" w:rsidRDefault="00200CD6" w:rsidP="00FF0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CD6" w:rsidRPr="00E446DF" w:rsidTr="00C106F6">
        <w:trPr>
          <w:tblCellSpacing w:w="0" w:type="dxa"/>
        </w:trPr>
        <w:tc>
          <w:tcPr>
            <w:tcW w:w="20" w:type="dxa"/>
            <w:vMerge/>
            <w:vAlign w:val="center"/>
            <w:hideMark/>
          </w:tcPr>
          <w:p w:rsidR="00200CD6" w:rsidRPr="00FC2FDA" w:rsidRDefault="00200CD6" w:rsidP="00FF0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5" w:type="dxa"/>
            <w:gridSpan w:val="2"/>
            <w:vAlign w:val="center"/>
            <w:hideMark/>
          </w:tcPr>
          <w:p w:rsidR="00200CD6" w:rsidRPr="00FC2FDA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FD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200CD6" w:rsidRPr="00FC2FDA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FD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00CD6" w:rsidRPr="00FC2FDA" w:rsidRDefault="00200CD6" w:rsidP="00FF0F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FD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00CD6" w:rsidRPr="00E446DF" w:rsidTr="00FF0F5C">
        <w:trPr>
          <w:gridAfter w:val="1"/>
          <w:wAfter w:w="5716" w:type="dxa"/>
          <w:tblCellSpacing w:w="0" w:type="dxa"/>
        </w:trPr>
        <w:tc>
          <w:tcPr>
            <w:tcW w:w="6969" w:type="dxa"/>
            <w:gridSpan w:val="2"/>
            <w:vAlign w:val="center"/>
            <w:hideMark/>
          </w:tcPr>
          <w:p w:rsidR="00200CD6" w:rsidRPr="00FC2FDA" w:rsidRDefault="00200CD6" w:rsidP="00FF0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F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00CD6" w:rsidRDefault="00200CD6"/>
    <w:sectPr w:rsidR="00200CD6" w:rsidSect="006A20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083"/>
    <w:multiLevelType w:val="multilevel"/>
    <w:tmpl w:val="89A0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077D8F"/>
    <w:multiLevelType w:val="multilevel"/>
    <w:tmpl w:val="73F0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1F1851"/>
    <w:multiLevelType w:val="multilevel"/>
    <w:tmpl w:val="77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F0B08"/>
    <w:multiLevelType w:val="multilevel"/>
    <w:tmpl w:val="B8146D90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D769B3"/>
    <w:multiLevelType w:val="multilevel"/>
    <w:tmpl w:val="927C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4076E3"/>
    <w:multiLevelType w:val="multilevel"/>
    <w:tmpl w:val="591A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2FDA"/>
    <w:rsid w:val="000251F4"/>
    <w:rsid w:val="00051B58"/>
    <w:rsid w:val="00056BC3"/>
    <w:rsid w:val="000A612C"/>
    <w:rsid w:val="000A7868"/>
    <w:rsid w:val="000B5A2D"/>
    <w:rsid w:val="000C00F6"/>
    <w:rsid w:val="000C0D50"/>
    <w:rsid w:val="000C7EF0"/>
    <w:rsid w:val="000D2E12"/>
    <w:rsid w:val="000D5393"/>
    <w:rsid w:val="000E221D"/>
    <w:rsid w:val="000F17AA"/>
    <w:rsid w:val="00110875"/>
    <w:rsid w:val="0014156A"/>
    <w:rsid w:val="00185D42"/>
    <w:rsid w:val="00190584"/>
    <w:rsid w:val="00191BA5"/>
    <w:rsid w:val="001D136C"/>
    <w:rsid w:val="00200CD6"/>
    <w:rsid w:val="002031B7"/>
    <w:rsid w:val="00253329"/>
    <w:rsid w:val="00257B0C"/>
    <w:rsid w:val="00272EF5"/>
    <w:rsid w:val="002824B2"/>
    <w:rsid w:val="002846A8"/>
    <w:rsid w:val="002A0AE2"/>
    <w:rsid w:val="002B0021"/>
    <w:rsid w:val="002E2535"/>
    <w:rsid w:val="00327B61"/>
    <w:rsid w:val="0033610D"/>
    <w:rsid w:val="00341EE3"/>
    <w:rsid w:val="00350C95"/>
    <w:rsid w:val="0036642A"/>
    <w:rsid w:val="003754D8"/>
    <w:rsid w:val="003776DC"/>
    <w:rsid w:val="003B7012"/>
    <w:rsid w:val="003B763C"/>
    <w:rsid w:val="003C5ED3"/>
    <w:rsid w:val="003F4418"/>
    <w:rsid w:val="00405C01"/>
    <w:rsid w:val="00414C04"/>
    <w:rsid w:val="00437A7B"/>
    <w:rsid w:val="00445AF4"/>
    <w:rsid w:val="004519C1"/>
    <w:rsid w:val="00463A30"/>
    <w:rsid w:val="004706F1"/>
    <w:rsid w:val="00477508"/>
    <w:rsid w:val="00495C51"/>
    <w:rsid w:val="004A037E"/>
    <w:rsid w:val="004A1892"/>
    <w:rsid w:val="004B4EE9"/>
    <w:rsid w:val="00517576"/>
    <w:rsid w:val="00543DA3"/>
    <w:rsid w:val="00552E64"/>
    <w:rsid w:val="00554F98"/>
    <w:rsid w:val="005617B1"/>
    <w:rsid w:val="0059663F"/>
    <w:rsid w:val="00616E5C"/>
    <w:rsid w:val="006216B6"/>
    <w:rsid w:val="00634A1D"/>
    <w:rsid w:val="00644810"/>
    <w:rsid w:val="0064712C"/>
    <w:rsid w:val="00684B42"/>
    <w:rsid w:val="006A0FB1"/>
    <w:rsid w:val="006A2075"/>
    <w:rsid w:val="006B3FF1"/>
    <w:rsid w:val="00700B03"/>
    <w:rsid w:val="0070461F"/>
    <w:rsid w:val="00713104"/>
    <w:rsid w:val="00741696"/>
    <w:rsid w:val="007419B8"/>
    <w:rsid w:val="007508BD"/>
    <w:rsid w:val="0075104F"/>
    <w:rsid w:val="0075397F"/>
    <w:rsid w:val="00764F10"/>
    <w:rsid w:val="007B1718"/>
    <w:rsid w:val="007C6455"/>
    <w:rsid w:val="007D1B43"/>
    <w:rsid w:val="007D4DFB"/>
    <w:rsid w:val="0083039D"/>
    <w:rsid w:val="00831397"/>
    <w:rsid w:val="0085372C"/>
    <w:rsid w:val="00865D1D"/>
    <w:rsid w:val="008C473C"/>
    <w:rsid w:val="008D565C"/>
    <w:rsid w:val="009002FA"/>
    <w:rsid w:val="00901B17"/>
    <w:rsid w:val="00904789"/>
    <w:rsid w:val="00946FC6"/>
    <w:rsid w:val="0096353F"/>
    <w:rsid w:val="009757D7"/>
    <w:rsid w:val="009924FA"/>
    <w:rsid w:val="009A0A3A"/>
    <w:rsid w:val="009A2B7D"/>
    <w:rsid w:val="009B6939"/>
    <w:rsid w:val="009C447C"/>
    <w:rsid w:val="009E11CE"/>
    <w:rsid w:val="009E19FF"/>
    <w:rsid w:val="009E342E"/>
    <w:rsid w:val="00A330CF"/>
    <w:rsid w:val="00A703BA"/>
    <w:rsid w:val="00A80ACB"/>
    <w:rsid w:val="00A92946"/>
    <w:rsid w:val="00A93F26"/>
    <w:rsid w:val="00AE39DE"/>
    <w:rsid w:val="00B34D76"/>
    <w:rsid w:val="00B350B2"/>
    <w:rsid w:val="00B428DD"/>
    <w:rsid w:val="00B44D30"/>
    <w:rsid w:val="00B45CA8"/>
    <w:rsid w:val="00B838A5"/>
    <w:rsid w:val="00BC0C4C"/>
    <w:rsid w:val="00BE183B"/>
    <w:rsid w:val="00C106F6"/>
    <w:rsid w:val="00C202C5"/>
    <w:rsid w:val="00C63A2A"/>
    <w:rsid w:val="00C817AC"/>
    <w:rsid w:val="00C94CA5"/>
    <w:rsid w:val="00CB5D82"/>
    <w:rsid w:val="00D01A83"/>
    <w:rsid w:val="00D139CC"/>
    <w:rsid w:val="00D22F67"/>
    <w:rsid w:val="00D23AB5"/>
    <w:rsid w:val="00D60C6E"/>
    <w:rsid w:val="00D67D01"/>
    <w:rsid w:val="00DA607E"/>
    <w:rsid w:val="00DA7FE1"/>
    <w:rsid w:val="00DC238B"/>
    <w:rsid w:val="00DD0139"/>
    <w:rsid w:val="00DD0DEB"/>
    <w:rsid w:val="00DD63B3"/>
    <w:rsid w:val="00E446DF"/>
    <w:rsid w:val="00E775F4"/>
    <w:rsid w:val="00E8370B"/>
    <w:rsid w:val="00EB4BB0"/>
    <w:rsid w:val="00ED216A"/>
    <w:rsid w:val="00ED31D9"/>
    <w:rsid w:val="00EE0AD0"/>
    <w:rsid w:val="00EE58A2"/>
    <w:rsid w:val="00F16D87"/>
    <w:rsid w:val="00F25DFA"/>
    <w:rsid w:val="00F3680A"/>
    <w:rsid w:val="00F7292E"/>
    <w:rsid w:val="00FB104F"/>
    <w:rsid w:val="00FB4764"/>
    <w:rsid w:val="00FC2FDA"/>
    <w:rsid w:val="00FD34D4"/>
    <w:rsid w:val="00FF0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75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C2FD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C2FD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C2FDA"/>
    <w:rPr>
      <w:rFonts w:ascii="Times New Roman" w:hAnsi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FC2FDA"/>
    <w:rPr>
      <w:rFonts w:ascii="Times New Roman" w:hAnsi="Times New Roman"/>
      <w:b/>
      <w:sz w:val="36"/>
    </w:rPr>
  </w:style>
  <w:style w:type="paragraph" w:styleId="a3">
    <w:name w:val="Normal (Web)"/>
    <w:basedOn w:val="a"/>
    <w:uiPriority w:val="99"/>
    <w:unhideWhenUsed/>
    <w:rsid w:val="00FC2F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2FD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C2FDA"/>
    <w:rPr>
      <w:color w:val="800080"/>
      <w:u w:val="single"/>
    </w:rPr>
  </w:style>
  <w:style w:type="paragraph" w:styleId="a6">
    <w:name w:val="Title"/>
    <w:basedOn w:val="a"/>
    <w:link w:val="a7"/>
    <w:uiPriority w:val="10"/>
    <w:qFormat/>
    <w:rsid w:val="00FC2F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азвание Знак"/>
    <w:basedOn w:val="a0"/>
    <w:link w:val="a6"/>
    <w:uiPriority w:val="10"/>
    <w:locked/>
    <w:rsid w:val="00FC2FDA"/>
    <w:rPr>
      <w:rFonts w:ascii="Times New Roman" w:hAnsi="Times New Roman"/>
      <w:sz w:val="24"/>
    </w:rPr>
  </w:style>
  <w:style w:type="paragraph" w:styleId="a8">
    <w:name w:val="No Spacing"/>
    <w:basedOn w:val="a"/>
    <w:uiPriority w:val="1"/>
    <w:qFormat/>
    <w:rsid w:val="00FC2F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FC2F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C2FDA"/>
    <w:rPr>
      <w:rFonts w:ascii="Times New Roman" w:hAnsi="Times New Roman"/>
      <w:sz w:val="24"/>
    </w:rPr>
  </w:style>
  <w:style w:type="paragraph" w:customStyle="1" w:styleId="12">
    <w:name w:val="12"/>
    <w:basedOn w:val="a"/>
    <w:rsid w:val="00FC2F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FC2FDA"/>
    <w:rPr>
      <w:b/>
    </w:rPr>
  </w:style>
  <w:style w:type="paragraph" w:styleId="3">
    <w:name w:val="Body Text Indent 3"/>
    <w:basedOn w:val="a"/>
    <w:link w:val="30"/>
    <w:uiPriority w:val="99"/>
    <w:semiHidden/>
    <w:unhideWhenUsed/>
    <w:rsid w:val="00FC2F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FC2FD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2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_konev.kra.edu54.ru/DswMedia/obrazovatel-nayaprogrammakon-vskoysosh2013-14g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5069</Words>
  <Characters>28897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2016-11-15T13:13:00Z</cp:lastPrinted>
  <dcterms:created xsi:type="dcterms:W3CDTF">2020-04-16T19:39:00Z</dcterms:created>
  <dcterms:modified xsi:type="dcterms:W3CDTF">2020-04-16T19:39:00Z</dcterms:modified>
</cp:coreProperties>
</file>