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BB7" w:rsidRPr="002A76BC" w:rsidRDefault="005F3650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4"/>
          <w:szCs w:val="24"/>
          <w:lang w:eastAsia="ru-RU"/>
        </w:rPr>
      </w:pPr>
      <w:r w:rsidRPr="005F3650">
        <w:rPr>
          <w:rFonts w:ascii="Arial" w:eastAsia="Times New Roman" w:hAnsi="Arial" w:cs="Arial"/>
          <w:color w:val="5A5A5A"/>
          <w:sz w:val="29"/>
          <w:szCs w:val="29"/>
          <w:lang w:eastAsia="ru-RU"/>
        </w:rPr>
        <w:br/>
      </w:r>
      <w:r w:rsidR="005F0BB7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            </w:t>
      </w:r>
      <w:r w:rsidR="005F0BB7" w:rsidRPr="002A76BC">
        <w:rPr>
          <w:rFonts w:ascii="Arial" w:eastAsia="Times New Roman" w:hAnsi="Arial" w:cs="Arial"/>
          <w:b/>
          <w:color w:val="5A5A5A"/>
          <w:sz w:val="24"/>
          <w:szCs w:val="24"/>
          <w:lang w:eastAsia="ru-RU"/>
        </w:rPr>
        <w:t>МКОУ «Штульская ООШ им. С. Ш. Умарова»</w:t>
      </w:r>
    </w:p>
    <w:p w:rsidR="005F0BB7" w:rsidRDefault="005F0BB7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5F0BB7" w:rsidRDefault="005F0BB7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5F0BB7" w:rsidRDefault="005F0BB7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5F0BB7" w:rsidRDefault="005F0BB7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5F0BB7" w:rsidRDefault="005F0BB7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 w:rsidRPr="00DB5B11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2.65pt;height:120.85pt">
            <v:shadow color="#868686"/>
            <v:textpath style="font-family:&quot;Gisha&quot;;font-weight:bold;font-style:italic;v-text-kern:t" trim="t" fitpath="t" string="           ЛЕЗГИ &#10;ЛИТЕРАТУРАДАЙ РЕФЕРАТ"/>
          </v:shape>
        </w:pict>
      </w:r>
    </w:p>
    <w:p w:rsidR="005F0BB7" w:rsidRPr="00096888" w:rsidRDefault="005F0BB7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                       </w:t>
      </w:r>
    </w:p>
    <w:p w:rsidR="005F0BB7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</w:pPr>
      <w:r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«</w:t>
      </w:r>
      <w:r w:rsidRPr="00096888"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Ст</w:t>
      </w:r>
      <w:proofErr w:type="gramStart"/>
      <w:r w:rsidRPr="00096888"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l</w:t>
      </w:r>
      <w:proofErr w:type="gramEnd"/>
      <w:r w:rsidRPr="00096888"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ал Сулейманан шииратдин кьетl</w:t>
      </w:r>
      <w:r w:rsidRPr="005F3650"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енвилер</w:t>
      </w:r>
      <w:r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»</w:t>
      </w:r>
      <w:r w:rsidRPr="005F3650"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>.</w:t>
      </w:r>
    </w:p>
    <w:p w:rsidR="005F0BB7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</w:pPr>
    </w:p>
    <w:p w:rsidR="005F0BB7" w:rsidRPr="002A76BC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</w:pPr>
      <w:r>
        <w:rPr>
          <w:rFonts w:ascii="Monotype Corsiva" w:eastAsia="Times New Roman" w:hAnsi="Monotype Corsiva" w:cs="Arial"/>
          <w:color w:val="5A5A5A"/>
          <w:sz w:val="96"/>
          <w:szCs w:val="29"/>
          <w:lang w:eastAsia="ru-RU"/>
        </w:rPr>
        <w:t xml:space="preserve">                       </w:t>
      </w:r>
      <w:r w:rsidRPr="002A76BC"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>Гьазурайди: 8-классдин ученица</w:t>
      </w:r>
    </w:p>
    <w:p w:rsidR="005F0BB7" w:rsidRPr="002A76BC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</w:pPr>
      <w:r w:rsidRPr="002A76BC"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 xml:space="preserve">                                                                                                                     Рамазанова Севиля.</w:t>
      </w:r>
    </w:p>
    <w:p w:rsidR="005F0BB7" w:rsidRPr="002A76BC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</w:pPr>
      <w:r w:rsidRPr="002A76BC"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 xml:space="preserve">                                                                                            Регьбер: ч</w:t>
      </w:r>
      <w:proofErr w:type="gramStart"/>
      <w:r w:rsidRPr="002A76BC"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>!а</w:t>
      </w:r>
      <w:proofErr w:type="gramEnd"/>
      <w:r w:rsidRPr="002A76BC"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 xml:space="preserve">лан муаллим </w:t>
      </w:r>
    </w:p>
    <w:p w:rsidR="005F0BB7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</w:pPr>
      <w:r w:rsidRPr="002A76BC"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 xml:space="preserve">                                                                                                                       Къазиева З. А.</w:t>
      </w:r>
    </w:p>
    <w:p w:rsidR="005F0BB7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</w:pPr>
      <w:r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 xml:space="preserve">                                       </w:t>
      </w:r>
    </w:p>
    <w:p w:rsidR="005F0BB7" w:rsidRPr="005F3650" w:rsidRDefault="005F0BB7" w:rsidP="005F0BB7">
      <w:pPr>
        <w:shd w:val="clear" w:color="auto" w:fill="FFFFFF"/>
        <w:spacing w:line="312" w:lineRule="atLeast"/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</w:pPr>
      <w:r>
        <w:rPr>
          <w:rFonts w:ascii="Monotype Corsiva" w:eastAsia="Times New Roman" w:hAnsi="Monotype Corsiva" w:cs="Arial"/>
          <w:b/>
          <w:color w:val="5A5A5A"/>
          <w:sz w:val="28"/>
          <w:szCs w:val="24"/>
          <w:lang w:eastAsia="ru-RU"/>
        </w:rPr>
        <w:t xml:space="preserve">                                                      2019 -  йис</w:t>
      </w:r>
    </w:p>
    <w:p w:rsidR="005F0BB7" w:rsidRDefault="00A074CB" w:rsidP="005F3650">
      <w:pPr>
        <w:shd w:val="clear" w:color="auto" w:fill="FFFFFF"/>
        <w:spacing w:line="312" w:lineRule="atLeast"/>
        <w:rPr>
          <w:rFonts w:ascii="Arial" w:eastAsia="Times New Roman" w:hAnsi="Arial" w:cs="Arial"/>
          <w:color w:val="5A5A5A"/>
          <w:sz w:val="29"/>
          <w:szCs w:val="29"/>
          <w:lang w:eastAsia="ru-RU"/>
        </w:rPr>
      </w:pPr>
      <w:r w:rsidRPr="00A074CB">
        <w:rPr>
          <w:rFonts w:ascii="Arial" w:eastAsia="Times New Roman" w:hAnsi="Arial" w:cs="Arial"/>
          <w:noProof/>
          <w:color w:val="5A5A5A"/>
          <w:sz w:val="29"/>
          <w:szCs w:val="29"/>
          <w:lang w:eastAsia="ru-RU"/>
        </w:rPr>
        <w:lastRenderedPageBreak/>
        <w:drawing>
          <wp:inline distT="0" distB="0" distL="0" distR="0">
            <wp:extent cx="5944235" cy="8652510"/>
            <wp:effectExtent l="19050" t="0" r="0" b="0"/>
            <wp:docPr id="1" name="Рисунок 1" descr="http://www.suleiman-stalskiy.ru/upload/medialibrary/63e/63eefdd7f9df57e25133a85ffb6684d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uleiman-stalskiy.ru/upload/medialibrary/63e/63eefdd7f9df57e25133a85ffb6684d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469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F3650">
        <w:rPr>
          <w:rFonts w:ascii="Arial" w:eastAsia="Times New Roman" w:hAnsi="Arial" w:cs="Arial"/>
          <w:color w:val="5A5A5A"/>
          <w:sz w:val="29"/>
          <w:szCs w:val="29"/>
          <w:lang w:eastAsia="ru-RU"/>
        </w:rPr>
        <w:t xml:space="preserve">   </w:t>
      </w:r>
    </w:p>
    <w:p w:rsidR="005F3650" w:rsidRPr="00096888" w:rsidRDefault="005F3650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color w:val="5A5A5A"/>
          <w:sz w:val="29"/>
          <w:szCs w:val="29"/>
          <w:lang w:eastAsia="ru-RU"/>
        </w:rPr>
        <w:lastRenderedPageBreak/>
        <w:t xml:space="preserve">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Вахт гьамиша инсафсуз затl я. Адаз чизвайди датlана каинат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,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дуьнья ,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алеем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вири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дегишун я. Амма инсандиз акьул, зигьин ганва, ам вичин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тарихдиз, а тарихда дерин геллер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тур, а тарих вич арадал гъиз куьмек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гайи инсанриз элкъвена кили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гуниз, абуруз икрам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авуниз мажбур я, вучиз лагьайтlа къе чна акl тавуртlа,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пака чунни чlуру гьаларин хура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гьатда, тарихда бирдан акъатдай тlурфанри чунни квадарда.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Чи зурба шаир, насигьатчи ва тербиятчи,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ехи ватанперес ва инсан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перес Стlал Сулейман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гьахьтин ксарикай я.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Стlал Сулейман! Ам тийижир, адан 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вар ван тах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ьай инсан чал бажагьат гьалтда.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Халкьдин дерин къатарай акъатай Стlал Сулейманан уьмуьрдин рехъ, адан кьада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р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-</w:t>
      </w:r>
      <w:proofErr w:type="gramEnd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кьисмет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вичикай ибрет чешнелу рехъ я. Адаз лап гъвечlи чlавала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й етим хьана, гзаф четин уьмуьр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акунвай шаир я. Вичин уьмуьрдикай ада вичин «Жувак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ай ихтилат » автобиографический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эсерда суьгьбет ийизва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Лугьуда хьи, 1937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йисан 23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ноябрдиз Стlал Сулейманан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рикl акъвазна. А ч</w:t>
      </w:r>
      <w:proofErr w:type="gramStart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авалай инихъ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гзаф йисар алатнава. Амма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ехи шаирдин поэзия къвер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давай жанлу ва гужлу жезва, ада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миллионралди кlелдайбурун рикlериз чимни экв гузва, а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бур уьмуьрдал ашукьарзава ва ам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мадни гуьзеларун патал женгиниз къарагъарзава. Мегер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ихьтин къагьриман шаирдин рик</w:t>
      </w:r>
      <w:proofErr w:type="gramStart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акъвазнава лугьуз жедани?!</w:t>
      </w:r>
    </w:p>
    <w:p w:rsidR="005F3650" w:rsidRPr="005F3650" w:rsidRDefault="005F3650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С. Сулеймана лезги халкьдин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четин яшайиш, адан бахтлу уьмуьр, инсанрин хъсан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ва пис терефар, ватандин вичин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вахтунин руьгьламишвал къалурна. Шаирдин эсерар дат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ана инсанрин мецерал хьана, абуру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акьулсузриз акьуллу жез, акьуллуйриз камаллу жез, «па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та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къерехдиз» ялзавайбуруз дуьз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рекьел хквез куьмекна ва зун агъазва, шаирдин эсеррин къуват къени зайиф хьанвач, абурун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фикиррин хцива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л чи йикъарани гужлу хъхьанва.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Шаирдин жавагьирар хьтин, къизилди хьиз нур гузв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ай, алмасар хьиз хци эсерри чаз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бахтлу, варлу, гурлу, гуьзел яшайиш яратмишиз, чилел чаз ахъайнавай уьмуьрдин йикъар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инсанвилелди кечирмишиз, дуствилелди, стхавилелди яшамиш же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з эверзава.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Агъадихъ зун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Сулейманан яратмишунрин жуьреба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жуьревиликай рахада.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Сулейманан яратмишунрин тематика гегьенш я. Ам чавай ихьтин хиялриз пайиз жеда: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инсанрин нукьсанрикай, куьгьне замана, 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ани ярдикай, Ленинакай ва партиядикай,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ватандикай, социализмадикай.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lastRenderedPageBreak/>
        <w:t>Чаз малум тирвал,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Сулейманаз кlел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-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кхьин чидачир.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 кlел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-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кхьин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течидай инсандихъ кьве вил ава лагьанай, чидай и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нсандихъ кьуд вил ава лагьанай.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Дугъриданни,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 Сулейман гьахъ тир. Адахъ «кьве вил» авай. Вич пудкъанни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муьжуьд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йисан яшда аваз анжах са гаф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– «Сулейман» кхьиз чир хьанай.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Шиирар туьк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уьриз ада 1900 йисара башламишна. 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Ада сифте туьк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уьрай шии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р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рикай сад «Билбил» ш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иир я. А шиир Сулеймана хуьруьн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куьчеда ашукьри манияр ягъай йикъуз яратмишнай.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 жегьил вахтара яратмишай чlалар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кьериз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 цlаруз агакьнавайвилиз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килигна шаирдин « Билбил» шиирдикай рахан. И шиир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адан сифте шииррикай сад я. С.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Сулеймана и эсерда поэзия вуч патал лазим ят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а, халкьдин вилик шаирдин буржи квекай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ибарат ятlа, раханва. Гьа и месэлаяр фикирда кьуна, шаи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рди лезги поэзияда адет хьанвай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билбилдин 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тема ц</w:t>
      </w:r>
      <w:proofErr w:type="gramStart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ийи жуьреда ачухарзава.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Бажарагълу шаир Е. Эминалай гуьгъуьниз къушарин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гуьгьуьлдикай нивай вуч лугьуз мумкин тир?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Амма С. Сулеймана билбилдин образ вичиз хас тир жуьреда, вичин девирдин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истемишунрив кьадайвал ачухарзава. Сулейманан билбил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дуьньядикай бейхабар шадвилери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хурамнавай къуш туш, ам вичин аямдин татуга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йвилер аквазвай къуш я. Шаирди</w:t>
      </w:r>
      <w:proofErr w:type="gramStart"/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б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илбилдихъ элкъвена, дерин социаль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ный метлеб авай суал эцигзава.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Уьмуьр, манияр лугьуз, кеф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кефиятда тухузвай къушари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 гуьзел Сулеймана вичин эсерда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зегьметчи халкьдин шарт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ариз мукьва ийизва, яни ам «</w:t>
      </w:r>
      <w:r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кьакьан тарцяй чилел авудзава».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Маса гафаралди ада къаб алаз билбилдин образ эстетикадин жигьетдай вичин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истемишунрив кьадайвал яратмишзава, яни халисан шаирд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 халкьдиз къуллугъда лугьузва.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Иниз килигна Сулеймана билбилдиз туьгьметзава.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Мягькем кьуна вуна и тар,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Тамам ян бес амай шарт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ар?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Саймиш тийиз чи жемятар,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Хуп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къенида ви чан, билбил.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 вичи «Билбил» эсерда шаирр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ин вилик эцигнавай истемишунриз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уьмуьрдин эхирдалди вафалу хьана. «Билбил»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шиирда, поэзиядин вилик эцигай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алабунрал амал авуна, гьамиша зегьметчи халкьдин къа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йгъударвал авур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lastRenderedPageBreak/>
        <w:t xml:space="preserve">шаирди са жерге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эсерра мусурман динэгьлийри ва п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ачагьдин гьакимри агъавалзавай, инсанар сад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садаз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къарши кьве классдиз пай хьанвай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гьа аямдин жанлу шикил гузва.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Мусурман динэгьлийрикай С. Сулеймана сад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садахъ галаз алакъалу «Фекьи»,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«Фекьияр», «Фекьийриз» ва «Кьве кlвачел къекъведай лам» шиирар туькlуьрна, Фекьи 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–ф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ахрайрикай С. Сулейманал къведалди хейлин эсерар яратмишнай. Мисал яз, чи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фольклорда малум «Савдагардин папанни фекьидин к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ьиса», «Фекьини чубан», «Диндал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еви фекьи» махар, гзаф кьадар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бендер, мисалар къалуриз жеда.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Гьелбетда, фольклордин амай эсерар хьиз, динэ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гьлийриз талукьбурни Сулейманаз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хъсандиз таниш тир ва абурукай шаирди менфятни къач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узвай. Ик</w:t>
      </w:r>
      <w:proofErr w:type="gramStart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, «Фекьияр» шиирда С.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Сулеймана, махара хьиз, халкь вичин шиирдиз яб гуз гьазурзава: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За лугьун квез квек квай хесет,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Гъавурда куьн гьат, фекьияр.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антlа куьне ая гу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ьзет,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Лап иер дикъет, фекьияр.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Идалай гуьгъуьнизни шаирди, халкьдин сивин яратмишунра хьиз, фекьийрин къанихвал –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«Зирек халкьар я куьн гатуз, техил хтайлахъди гъутуз, 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ватl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из ам ичlириз кlатlуз, тlалабиз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закат, фекьияр»; амалдарвал ва пехилвал – «Гьамни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инсаф жедан мегер, Акьван пехил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хьунухь рикlер?»; азгъунвал – «Ашдив жеда пара мукьва, ийиз гьерекат, фекьияр»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къалурзава. Амма Сулеймана, фольклордин сергьятрилай эляч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на,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художественный такьатрин куьмекдалди – «Руфун – зурба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жендек тир фил», «куьк як алай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кьам галай»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 фекьидин умумиламишнавай гьакъикъи суьрет арадал гъизва: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Даима сам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 поповдин чай,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Магьут чухва, ластик валчагъ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Г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ар галукьзамаз жез начагъ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Жедач квехъ такьат, фекьияр.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«Шаир, эгер ам мейит тушт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а, кисна акъвазиз жедач. Та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парар ийизни жедач»,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 лугьузва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Сулеймана. Гьакъикъат къалуриз,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на революциядилай вилик хуьруьн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гьакимрин, девлетлуйрин, чиновникрин, судуйрин, са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вдагаррин, фекьийрин мурдарвал,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темягькарвал, адалатсузвал, инсафсузвал винел акъ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удна. Шаирди вичин сатирада гьа гьахъсуз аямдин къван-къванцел тазвач.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Шаирди «Судуяр» шиирда дуванбеглерни жемятд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ин вилик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lastRenderedPageBreak/>
        <w:t xml:space="preserve">лянетламишзава. Шаирди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дуванбеглер беябурна. «Сурдуяр» шиир булахдин патав, и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нсанар кlватl хьанвай вахтунда,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виликан йикъуз судья Мирземета абур адалатсуз дуван рикlе аваз туькlуьрайди я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.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Гьакъикъат ихьтинди тир. Садра Сулейманан къунши са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тахсирни авачиз суддик акатна.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Судья Мирземет лугьудай кас яз ада кесибдивай ришвет 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алабна. Гайит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 динж тун хиве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кьуна. Еке баладилай гъвеч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 бала хъсан я лагьана,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идани ришвет гана. Суд жедайла,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Мирземета и кас тахсирлу авуна. Къал кваз 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вачел къарагъай фукъарадиз ада хъел кваз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лагьаналдай «Нагагь тахсир квачиртlа,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 ришвет гъидачир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». И ягьсузвиликай ван хьайила, Сулейманан кьарай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ат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ана. Ада гила вири жемятдиз мал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ум тир «Судуяр» т</w:t>
      </w:r>
      <w:proofErr w:type="gramStart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вар алай шиир туькlуьрна.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 Сулейманан устадвилиз шагьидвалзавай чlаларикай сад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« Девлетлуяр, чиновникар»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тlвар алайди я.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Шиирда Стlал Сулеймана девлетлуяр, иллаки чино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вникар, Куьре округдин идарайра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кlвалахзавай» къуьнел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яру погон алайбур пислемишзава.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Малум тирвал, 1913 лагьай йисуз Дагъустанда пачагьдин гьукумат м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илли зулум мадни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гужлу ийиз алахънай. И сеферда адан къаст лап ачухдиз чкадин халкьарин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алариз кlур гун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ва абур урус чlалалди эвез авун, яни Дагъустан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да дагъвияр кlанзни – такlанзни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урусламишунин кlвалах кьиле тухун тир. Гзаф округра, идарайра урус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л элячlиз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аксина къалабулухар арадал атана, 1914 – йисуз и къала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булух Куьредин хуьрерани хьана. Ст</w:t>
      </w:r>
      <w:proofErr w:type="gramStart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 Сулейманан 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«Девлетлу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яр, чиновникар» гьа и тайин тир вакъиайрикай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туькlуьрнавайди я. С. Сулейманаз лап хъсан, шиирдин мурад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-метлеб лап дериндай ачухиз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жедай къайда жагъана. Ам лезгийри урус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алай гафа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р къачуниз акси туш. А «кесибар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алчах» кьуна , «тlишерал къармах» хьанвайбуруз, лезги чl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 чиз – чиз, урус чlал течидай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лезгидихъ галаз уру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 чlалал рахадайбуруз акси я.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  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Дегьзаманайрилай инихъ муьгьуьббатдин чl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алариз шиир бахш тавур шаир чал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гьалтзавач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.Ч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 критикада С. Сулейманахъ муьгьуьббатдиз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бахшнавай эсерар авач лугьудай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фикирарни гьалтзава. Эхиримжи вахтара жагъай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алари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и кардал шаклувал гъизва. Мисал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яз, шаирди вичин уьмуьрдин юлдаш хьайи рушаз бахшай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«Марият» т</w:t>
      </w:r>
      <w:proofErr w:type="gramStart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вар алай ашкъидин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чlал къалуриз жеда. Ада «халис инсан» тир ярдин «масан къамат» вичиз «женнетдин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багъдилайни» багьа я лугьузва.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 кlа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ни ярдиз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lastRenderedPageBreak/>
        <w:t xml:space="preserve">чпин рикlер сад авуниз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эверзава.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Революцидин ва граждан дяведин йисара, шаирдин ватан ти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р Куьреда тарихдин метлеб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авай вакъиаяр кьиле физвай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авуз Стlал Сулейман киснач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. Иллаки инкъилабдин ва граждан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дяведин йисара, кьиле физвай вакъиайрай кьил акъуд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унин лазимвал арадал атанвайла,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шаирди акьван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авалди вири йисара туькlуьрайдалай гзаф чlала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р яратмишзава. И девирдин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шиирра 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Сулейманан шаирвилин кьетlенвал ва кьилдинв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винел акъатзава. А ч</w:t>
      </w:r>
      <w:proofErr w:type="gramStart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аларай</w:t>
      </w:r>
    </w:p>
    <w:p w:rsidR="005F3650" w:rsidRPr="005F3650" w:rsidRDefault="005F3650" w:rsidP="005F3650">
      <w:pPr>
        <w:shd w:val="clear" w:color="auto" w:fill="FFFFFF"/>
        <w:spacing w:after="0"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Pr="00096888" w:rsidRDefault="005F3650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шаирди шииратдихъ жемят патал гьихьтин метлеб ават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 ва халкьдин кар патал женгчи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хьанвай шаирдин роль гьихьтинди ятlа дериндай кьатlанва. 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И жигьетдай адан «Февралдин инкъилабдиз» шиир къалуриз жеда.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Сифтедай шаирди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вичиз ван хьайи крарикай лугьузва: «Амач лугьуз и падишагь, Заз са 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хабар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ван хь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ана хьи»,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ахпа кьилдин куьлуь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шуьлуьйрикай ихтилат кудзава: «Абаздална кьуна машин, Къулни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 xml:space="preserve">чlугваз туна вичин…» И цlарара урус «машин», «опоздал» </w:t>
      </w:r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гафар хатадай гьатнавайбур туш</w:t>
      </w:r>
      <w:proofErr w:type="gramStart"/>
      <w:r w:rsidR="009252B5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буралди шаирди вичин эсердиз талбадин рангар язава ва зарафатдин лишанар кутазва.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Шиирдин сифте кьил ц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ийи кьилелай аннамиш хъувунва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й ва цlийиз туьхкlуьр хъувунвай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мисалдикай ибарат хьанва: «Гафар гуьрчег, амал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уруз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, Фур атlайд аватна фуруз». Ина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къаб алаз лагьанвай маса мана ава: пачагьдини адан гъилибанри гуьрчег гафар лугьуз ч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пин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алчах ва ч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уру крар ийизва, гьавиляй гьукумдар ва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адан «наибар» патал кlвал гила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дустагъдикай хьанва: «Ифтарай Николаян сердер Дус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тагъдиз мугьман хьана хьи». Мад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сеферда шаирди талба гелязава, хъуьрезва. Гуьгъуьнлай ш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аирдин интонация, ихтилат кьиле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физвай жуьре дегиш жезва, шаирди вакъиайрин нетижа кьазва, риторикадин суал гузва: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Шумуд полковник, генерал…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Зат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аламачиз къуьнерал,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Мягьтел яз, гьейран хьана хьи?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… Шумуд са начаник округ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Тахъвана пиян хьана хьи?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Стlал Сулеймана Дагъустандин литературада сифте яз чl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ехи регьбер Ленинан образ гузва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«Л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енин юлдашди авур веси», « Ленин я чи регьбер», « Л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енин кьейила» ва цlудралди масса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шиирра Стlал Сулейман еке устадвилелди, зегьметчи 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lastRenderedPageBreak/>
        <w:t xml:space="preserve">халкьариз азадвал гайи Владимир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Ильич Ленинакай рахазва. Шаирди эхиримжи йикъал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къведалди. Ильичан весиятар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рик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елай ракъурзавач. 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30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йисара Стlал Сулейман эпикадин чlехи эсерар – лез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гийрин арада гегьеншдиз машгьур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хьайи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поэмаяр туькlуьрунал элячlна.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Дагъустандин тарихдин хроникайрин ва таржума авунв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ай эсеррин таъсирдик кваз Ст</w:t>
      </w:r>
      <w:proofErr w:type="gramStart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Сул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еймана « Серго Орджоникидзе», «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Ватандикай 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фикирар» ва «Дагъустан» поэмаяр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туькlуьрзава. 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«Дагъустан» поэмадин бинеда авайди ватандинни халкь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дин кьисмет я. Шаирди хажалатар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акур, амма гьамиша азадвал вине 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кьур, гагь «мугъулринх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анди», гагьни «ирандин шагьди»</w:t>
      </w:r>
      <w:proofErr w:type="gramStart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,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«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урус падишагьри», азабрик кутур ватандикай ихтилат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зава. Поэма антитезадин жуьреда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туьк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уьрнава. «Эвер тавуна атанвай мугьманри»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 xml:space="preserve"> къ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ецепатан чапхунчийри ва гьак</w:t>
      </w:r>
      <w:proofErr w:type="gramStart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ни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гьукум гужуналди чпин гъиле кьунвай чкадин гьакимри 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алатай са шадвални авачир мичlи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девирда авур кьван зулумрин къаншарда шад ва бахтавар алай девир эцигзава, лукlвилин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бухаврикай, зунжуррикай азад хьанвай халкьдиз гьуьруья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т гьатуникайни ам, халкь, вичин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чилин иеси хьуникай лугьузва.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Сулейманан «Дагъустан», адан «Ватандика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й фикирар» поэма хьиз, дериндай  патриотвилиз ацlанвай эсер я.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Ада лез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ги литература цlийи идеяйралди,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образралди, темайралди, жанрайралди девлетлу авуна. Шаирдиз маса шаиррини еке 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къимет 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ганва.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Ст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l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ал Сулеймана вичин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шаирвиликай вичи икl лагьанай: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«Зун анжах лезгийрин ва я анжах къавкъазлуйрин шаир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туш. </w:t>
      </w:r>
      <w:proofErr w:type="gramStart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Жуван манияр лезги чlалал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туькlуьрзаватlани, зун советрин шаир я. Вучиз лагьа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йтlа, за къизил Аскердиз манияр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лугьузва, къизил Аскер Москвадани Самаркандани сад я,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дагъларани дуьзен чкайрани сад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я. За комсомолдиз манияр лугьузва, гуржийрин комсом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олни лакрин комсомол сад я, гьа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идакай хкатзава хьи, зун анжах лезгийрин ш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аир туш, вири халкьарин шаир я»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Дугъриданни, шаир вичин эхиримжи нефесда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лди халкьдиз вафалу яз амукьна.</w:t>
      </w:r>
      <w:proofErr w:type="gramEnd"/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Стlал Сулейман кечмиш хьана гзаф йисар я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.А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мм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а акl ятlани,адан ишигъ экв гуз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куькlвенма ва идалай кьулухъни амукьда. Вучиз лагьайтlа и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« ишигъ» адан датlана гуьрчег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ва датlана къуватлу чlалари ийизвайди я</w:t>
      </w:r>
      <w:proofErr w:type="gramStart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.А</w:t>
      </w:r>
      <w:proofErr w:type="gramEnd"/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дан рехъ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чи акьалтзавай несилри давамар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хъийида.Чи халкьдин рикlелай чlехи шаир, камаллу</w:t>
      </w:r>
      <w:r w:rsidR="002A76BC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Ст1ал 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Сулейман садрани алатдач.</w:t>
      </w:r>
      <w:r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</w:p>
    <w:p w:rsidR="00096888" w:rsidRP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5F3650" w:rsidRDefault="002A76BC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lastRenderedPageBreak/>
        <w:t xml:space="preserve">                  </w:t>
      </w:r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Ишлемишнавай литература:</w:t>
      </w:r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1.Гь.Гь</w:t>
      </w:r>
      <w:proofErr w:type="gramStart"/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.Г</w:t>
      </w:r>
      <w:proofErr w:type="gramEnd"/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ашаров. Лезги эдебиятдин тарих. Махачкала, 2011й.</w:t>
      </w:r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2.А.Агъаев. Лезгийрин литература</w:t>
      </w:r>
      <w:proofErr w:type="gramStart"/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.М</w:t>
      </w:r>
      <w:proofErr w:type="gramEnd"/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ахачкала, 1976й.</w:t>
      </w:r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3.Р.И.Гьайдаров, Х.Хаметова. Стlал Сулейман Хкягъай эсерар</w:t>
      </w:r>
      <w:proofErr w:type="gramStart"/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.М</w:t>
      </w:r>
      <w:proofErr w:type="gramEnd"/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>ахачкала, 1999й.</w:t>
      </w:r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4. Самур №2. 2004й.</w:t>
      </w:r>
      <w:r w:rsidR="005F3650" w:rsidRPr="005F3650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5.Литературадин Дагъустан №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6 1987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softHyphen/>
        <w:t>й.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  <w:t>6.Жуван тежрибадай.</w:t>
      </w:r>
      <w:r w:rsidR="00096888" w:rsidRP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br/>
      </w:r>
      <w:r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    </w:t>
      </w: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096888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2F60FE" w:rsidRDefault="00096888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          </w:t>
      </w:r>
    </w:p>
    <w:p w:rsidR="002F60FE" w:rsidRDefault="002F60FE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2F60FE" w:rsidRDefault="002F60FE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2F60FE" w:rsidRDefault="002F60FE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2F60FE" w:rsidRDefault="002F60FE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2F60FE" w:rsidRDefault="002F60FE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2F60FE" w:rsidRDefault="002F60FE" w:rsidP="005F3650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</w:p>
    <w:p w:rsidR="00482E5C" w:rsidRPr="005F0BB7" w:rsidRDefault="002F60FE" w:rsidP="005F0BB7">
      <w:pPr>
        <w:shd w:val="clear" w:color="auto" w:fill="FFFFFF"/>
        <w:spacing w:line="312" w:lineRule="atLeast"/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</w:pPr>
      <w:r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            </w:t>
      </w:r>
      <w:r w:rsidR="00096888">
        <w:rPr>
          <w:rFonts w:ascii="Arial" w:eastAsia="Times New Roman" w:hAnsi="Arial" w:cs="Arial"/>
          <w:b/>
          <w:color w:val="5A5A5A"/>
          <w:sz w:val="29"/>
          <w:szCs w:val="29"/>
          <w:lang w:eastAsia="ru-RU"/>
        </w:rPr>
        <w:t xml:space="preserve"> </w:t>
      </w:r>
    </w:p>
    <w:sectPr w:rsidR="00482E5C" w:rsidRPr="005F0BB7" w:rsidSect="002A76BC">
      <w:pgSz w:w="11906" w:h="16838"/>
      <w:pgMar w:top="1134" w:right="850" w:bottom="1134" w:left="1701" w:header="708" w:footer="708" w:gutter="0"/>
      <w:pgBorders w:offsetFrom="page">
        <w:top w:val="triangles" w:sz="31" w:space="24" w:color="auto"/>
        <w:left w:val="triangles" w:sz="31" w:space="24" w:color="auto"/>
        <w:bottom w:val="triangles" w:sz="31" w:space="24" w:color="auto"/>
        <w:right w:val="triangle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grammar="clean"/>
  <w:defaultTabStop w:val="708"/>
  <w:characterSpacingControl w:val="doNotCompress"/>
  <w:compat/>
  <w:rsids>
    <w:rsidRoot w:val="005F3650"/>
    <w:rsid w:val="00096888"/>
    <w:rsid w:val="002A76BC"/>
    <w:rsid w:val="002F60FE"/>
    <w:rsid w:val="00482E5C"/>
    <w:rsid w:val="005D2606"/>
    <w:rsid w:val="005F0BB7"/>
    <w:rsid w:val="005F3650"/>
    <w:rsid w:val="009252B5"/>
    <w:rsid w:val="00A074CB"/>
    <w:rsid w:val="00D16091"/>
    <w:rsid w:val="00DB5B11"/>
    <w:rsid w:val="00EA60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E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F3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F3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90806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6594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8941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1140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695807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4594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3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969239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358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3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659389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51237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3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61733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20109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019580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13914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0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843563">
          <w:marLeft w:val="0"/>
          <w:marRight w:val="0"/>
          <w:marTop w:val="270"/>
          <w:marBottom w:val="360"/>
          <w:divBdr>
            <w:top w:val="none" w:sz="0" w:space="0" w:color="auto"/>
            <w:left w:val="none" w:sz="0" w:space="0" w:color="auto"/>
            <w:bottom w:val="dotted" w:sz="6" w:space="0" w:color="999999"/>
            <w:right w:val="none" w:sz="0" w:space="0" w:color="auto"/>
          </w:divBdr>
          <w:divsChild>
            <w:div w:id="7707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2005</Words>
  <Characters>11429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Аскер</dc:creator>
  <cp:lastModifiedBy>тамара</cp:lastModifiedBy>
  <cp:revision>3</cp:revision>
  <cp:lastPrinted>2019-05-12T23:03:00Z</cp:lastPrinted>
  <dcterms:created xsi:type="dcterms:W3CDTF">2020-01-08T07:49:00Z</dcterms:created>
  <dcterms:modified xsi:type="dcterms:W3CDTF">2020-01-08T07:51:00Z</dcterms:modified>
</cp:coreProperties>
</file>